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AD" w:rsidRDefault="001853AD" w:rsidP="001853AD">
      <w:pPr>
        <w:rPr>
          <w:lang w:val="sr-Cyrl-CS"/>
        </w:rPr>
      </w:pPr>
      <w:bookmarkStart w:id="0" w:name="_GoBack"/>
      <w:bookmarkEnd w:id="0"/>
      <w:r>
        <w:rPr>
          <w:lang w:val="sr-Cyrl-CS"/>
        </w:rPr>
        <w:t>РЕПУБЛИКА СРБИЈА</w:t>
      </w:r>
    </w:p>
    <w:p w:rsidR="001853AD" w:rsidRDefault="001853AD" w:rsidP="001853AD">
      <w:pPr>
        <w:rPr>
          <w:lang w:val="sr-Cyrl-CS"/>
        </w:rPr>
      </w:pPr>
      <w:r>
        <w:rPr>
          <w:lang w:val="sr-Cyrl-CS"/>
        </w:rPr>
        <w:t>НАРОДНА СКУПШТИНА</w:t>
      </w:r>
    </w:p>
    <w:p w:rsidR="001853AD" w:rsidRDefault="001853AD" w:rsidP="001853AD">
      <w:pPr>
        <w:rPr>
          <w:lang w:val="sr-Cyrl-CS"/>
        </w:rPr>
      </w:pPr>
      <w:r>
        <w:rPr>
          <w:lang w:val="sr-Cyrl-CS"/>
        </w:rPr>
        <w:t>Одбор за правосуђе, државну</w:t>
      </w:r>
    </w:p>
    <w:p w:rsidR="001853AD" w:rsidRDefault="001853AD" w:rsidP="001853AD">
      <w:pPr>
        <w:rPr>
          <w:lang w:val="sr-Cyrl-CS"/>
        </w:rPr>
      </w:pPr>
      <w:r>
        <w:rPr>
          <w:lang w:val="sr-Cyrl-CS"/>
        </w:rPr>
        <w:t>управу и локалну самоуправу</w:t>
      </w:r>
    </w:p>
    <w:p w:rsidR="001853AD" w:rsidRPr="006B1510" w:rsidRDefault="001853AD" w:rsidP="001853AD">
      <w:r>
        <w:rPr>
          <w:lang w:val="sr-Cyrl-CS"/>
        </w:rPr>
        <w:t xml:space="preserve">07 Број: </w:t>
      </w:r>
      <w:r w:rsidR="006B1510">
        <w:t>02-346</w:t>
      </w:r>
      <w:r>
        <w:rPr>
          <w:lang w:val="sr-Latn-CS"/>
        </w:rPr>
        <w:t>/</w:t>
      </w:r>
      <w:r>
        <w:rPr>
          <w:lang w:val="sr-Cyrl-CS"/>
        </w:rPr>
        <w:t>1</w:t>
      </w:r>
      <w:r w:rsidR="006B1510">
        <w:t>7</w:t>
      </w:r>
    </w:p>
    <w:p w:rsidR="001853AD" w:rsidRDefault="001853AD" w:rsidP="001853AD">
      <w:pPr>
        <w:rPr>
          <w:lang w:val="sr-Cyrl-CS"/>
        </w:rPr>
      </w:pPr>
      <w:r>
        <w:t xml:space="preserve">22. </w:t>
      </w:r>
      <w:proofErr w:type="gramStart"/>
      <w:r w:rsidR="006B1510">
        <w:rPr>
          <w:lang w:val="sr-Cyrl-RS"/>
        </w:rPr>
        <w:t>фебру</w:t>
      </w:r>
      <w:r>
        <w:rPr>
          <w:lang w:val="sr-Cyrl-RS"/>
        </w:rPr>
        <w:t>ар</w:t>
      </w:r>
      <w:proofErr w:type="gramEnd"/>
      <w:r w:rsidR="006B1510">
        <w:rPr>
          <w:lang w:val="sr-Cyrl-CS"/>
        </w:rPr>
        <w:t xml:space="preserve"> 2017</w:t>
      </w:r>
      <w:r>
        <w:rPr>
          <w:lang w:val="sr-Cyrl-CS"/>
        </w:rPr>
        <w:t>. године</w:t>
      </w:r>
    </w:p>
    <w:p w:rsidR="001853AD" w:rsidRDefault="001853AD" w:rsidP="001853AD">
      <w:pPr>
        <w:rPr>
          <w:lang w:val="sr-Cyrl-CS"/>
        </w:rPr>
      </w:pPr>
      <w:r>
        <w:rPr>
          <w:lang w:val="sr-Cyrl-CS"/>
        </w:rPr>
        <w:t>Б е о г р а д</w:t>
      </w:r>
    </w:p>
    <w:p w:rsidR="001853AD" w:rsidRDefault="001853AD" w:rsidP="001853AD">
      <w:pPr>
        <w:rPr>
          <w:lang w:val="sr-Cyrl-CS"/>
        </w:rPr>
      </w:pPr>
    </w:p>
    <w:p w:rsidR="001853AD" w:rsidRDefault="001853AD" w:rsidP="001853AD">
      <w:pPr>
        <w:rPr>
          <w:lang w:val="sr-Cyrl-CS"/>
        </w:rPr>
      </w:pPr>
    </w:p>
    <w:p w:rsidR="001853AD" w:rsidRDefault="001853AD" w:rsidP="001853AD">
      <w:pPr>
        <w:jc w:val="center"/>
        <w:rPr>
          <w:lang w:val="sr-Cyrl-CS"/>
        </w:rPr>
      </w:pPr>
    </w:p>
    <w:p w:rsidR="001853AD" w:rsidRDefault="001853AD" w:rsidP="001853AD">
      <w:pPr>
        <w:jc w:val="center"/>
        <w:rPr>
          <w:lang w:val="sr-Cyrl-CS"/>
        </w:rPr>
      </w:pPr>
      <w:r>
        <w:rPr>
          <w:lang w:val="sr-Cyrl-CS"/>
        </w:rPr>
        <w:t>НАРОДНА СКУПШТИНА РЕПУБЛИКЕ СРБИЈЕ</w:t>
      </w:r>
    </w:p>
    <w:p w:rsidR="001853AD" w:rsidRDefault="001853AD" w:rsidP="001853AD">
      <w:pPr>
        <w:jc w:val="both"/>
        <w:rPr>
          <w:lang w:val="sr-Cyrl-CS"/>
        </w:rPr>
      </w:pPr>
    </w:p>
    <w:p w:rsidR="001853AD" w:rsidRDefault="001853AD" w:rsidP="001853AD">
      <w:pPr>
        <w:jc w:val="both"/>
        <w:rPr>
          <w:lang w:val="sr-Cyrl-CS"/>
        </w:rPr>
      </w:pPr>
    </w:p>
    <w:p w:rsidR="001853AD" w:rsidRDefault="001853AD" w:rsidP="001853AD">
      <w:pPr>
        <w:pStyle w:val="NoSpacing"/>
        <w:jc w:val="both"/>
        <w:rPr>
          <w:rFonts w:ascii="Times New Roman" w:hAnsi="Times New Roman" w:cs="Times New Roman"/>
          <w:sz w:val="24"/>
          <w:szCs w:val="24"/>
          <w:lang w:val="sr-Latn-CS"/>
        </w:rPr>
      </w:pPr>
      <w:r>
        <w:rPr>
          <w:lang w:val="sr-Cyrl-CS"/>
        </w:rPr>
        <w:t xml:space="preserve">               </w:t>
      </w:r>
      <w:r>
        <w:rPr>
          <w:lang w:val="sr-Latn-CS"/>
        </w:rPr>
        <w:t xml:space="preserve">    </w:t>
      </w:r>
      <w:r w:rsidRPr="00712B2E">
        <w:rPr>
          <w:rFonts w:ascii="Times New Roman" w:hAnsi="Times New Roman" w:cs="Times New Roman"/>
          <w:sz w:val="24"/>
          <w:szCs w:val="24"/>
          <w:lang w:val="sr-Cyrl-CS"/>
        </w:rPr>
        <w:t xml:space="preserve">Одбор за првосуђе, државну управу и локалну самоуправу, на </w:t>
      </w:r>
      <w:r>
        <w:rPr>
          <w:rFonts w:ascii="Times New Roman" w:hAnsi="Times New Roman" w:cs="Times New Roman"/>
          <w:sz w:val="24"/>
          <w:szCs w:val="24"/>
        </w:rPr>
        <w:t>1</w:t>
      </w:r>
      <w:r w:rsidR="006B1510">
        <w:rPr>
          <w:rFonts w:ascii="Times New Roman" w:hAnsi="Times New Roman" w:cs="Times New Roman"/>
          <w:sz w:val="24"/>
          <w:szCs w:val="24"/>
          <w:lang w:val="sr-Cyrl-RS"/>
        </w:rPr>
        <w:t>3</w:t>
      </w:r>
      <w:r>
        <w:rPr>
          <w:rFonts w:ascii="Times New Roman" w:hAnsi="Times New Roman" w:cs="Times New Roman"/>
          <w:sz w:val="24"/>
          <w:szCs w:val="24"/>
        </w:rPr>
        <w:t xml:space="preserve">. </w:t>
      </w:r>
      <w:r w:rsidRPr="00712B2E">
        <w:rPr>
          <w:rFonts w:ascii="Times New Roman" w:hAnsi="Times New Roman" w:cs="Times New Roman"/>
          <w:sz w:val="24"/>
          <w:szCs w:val="24"/>
          <w:lang w:val="sr-Cyrl-CS"/>
        </w:rPr>
        <w:t xml:space="preserve">седници одржаној </w:t>
      </w:r>
      <w:r>
        <w:rPr>
          <w:rFonts w:ascii="Times New Roman" w:hAnsi="Times New Roman" w:cs="Times New Roman"/>
          <w:sz w:val="24"/>
          <w:szCs w:val="24"/>
        </w:rPr>
        <w:t>22</w:t>
      </w:r>
      <w:r w:rsidRPr="00712B2E">
        <w:rPr>
          <w:rFonts w:ascii="Times New Roman" w:hAnsi="Times New Roman" w:cs="Times New Roman"/>
          <w:sz w:val="24"/>
          <w:szCs w:val="24"/>
          <w:lang w:val="sr-Cyrl-CS"/>
        </w:rPr>
        <w:t xml:space="preserve">. </w:t>
      </w:r>
      <w:r w:rsidR="006B1510">
        <w:rPr>
          <w:rFonts w:ascii="Times New Roman" w:hAnsi="Times New Roman" w:cs="Times New Roman"/>
          <w:sz w:val="24"/>
          <w:szCs w:val="24"/>
          <w:lang w:val="sr-Cyrl-CS"/>
        </w:rPr>
        <w:t>фебруа</w:t>
      </w:r>
      <w:r>
        <w:rPr>
          <w:rFonts w:ascii="Times New Roman" w:hAnsi="Times New Roman" w:cs="Times New Roman"/>
          <w:sz w:val="24"/>
          <w:szCs w:val="24"/>
          <w:lang w:val="sr-Cyrl-CS"/>
        </w:rPr>
        <w:t>ра</w:t>
      </w:r>
      <w:r w:rsidRPr="00712B2E">
        <w:rPr>
          <w:rFonts w:ascii="Times New Roman" w:hAnsi="Times New Roman" w:cs="Times New Roman"/>
          <w:sz w:val="24"/>
          <w:szCs w:val="24"/>
          <w:lang w:val="sr-Cyrl-CS"/>
        </w:rPr>
        <w:t xml:space="preserve"> 201</w:t>
      </w:r>
      <w:r w:rsidR="006B1510">
        <w:rPr>
          <w:rFonts w:ascii="Times New Roman" w:hAnsi="Times New Roman" w:cs="Times New Roman"/>
          <w:sz w:val="24"/>
          <w:szCs w:val="24"/>
          <w:lang w:val="sr-Cyrl-CS"/>
        </w:rPr>
        <w:t>7</w:t>
      </w:r>
      <w:r w:rsidRPr="00712B2E">
        <w:rPr>
          <w:rFonts w:ascii="Times New Roman" w:hAnsi="Times New Roman" w:cs="Times New Roman"/>
          <w:sz w:val="24"/>
          <w:szCs w:val="24"/>
          <w:lang w:val="sr-Cyrl-CS"/>
        </w:rPr>
        <w:t>. године, разматрао је</w:t>
      </w:r>
      <w:r>
        <w:rPr>
          <w:rFonts w:ascii="Times New Roman" w:hAnsi="Times New Roman" w:cs="Times New Roman"/>
          <w:sz w:val="24"/>
          <w:szCs w:val="24"/>
        </w:rPr>
        <w:t xml:space="preserve"> </w:t>
      </w:r>
      <w:r w:rsidRPr="001853AD">
        <w:rPr>
          <w:rFonts w:ascii="Times New Roman" w:hAnsi="Times New Roman" w:cs="Times New Roman"/>
          <w:sz w:val="24"/>
          <w:szCs w:val="24"/>
          <w:lang w:val="sr-Cyrl-RS"/>
        </w:rPr>
        <w:t xml:space="preserve">Листу кандидата за избор члана Одбора Агенције за борбу против корупције коју је поднео </w:t>
      </w:r>
      <w:r w:rsidR="006B1510">
        <w:rPr>
          <w:rFonts w:ascii="Times New Roman" w:hAnsi="Times New Roman" w:cs="Times New Roman"/>
          <w:sz w:val="24"/>
          <w:szCs w:val="24"/>
          <w:lang w:val="sr-Cyrl-RS"/>
        </w:rPr>
        <w:t>председник Републике (број: 02-346</w:t>
      </w:r>
      <w:r w:rsidRPr="001853AD">
        <w:rPr>
          <w:rFonts w:ascii="Times New Roman" w:hAnsi="Times New Roman" w:cs="Times New Roman"/>
          <w:sz w:val="24"/>
          <w:szCs w:val="24"/>
          <w:lang w:val="sr-Cyrl-RS"/>
        </w:rPr>
        <w:t>/1</w:t>
      </w:r>
      <w:r w:rsidR="006B1510">
        <w:rPr>
          <w:rFonts w:ascii="Times New Roman" w:hAnsi="Times New Roman" w:cs="Times New Roman"/>
          <w:sz w:val="24"/>
          <w:szCs w:val="24"/>
          <w:lang w:val="sr-Cyrl-RS"/>
        </w:rPr>
        <w:t>7</w:t>
      </w:r>
      <w:r w:rsidRPr="001853AD">
        <w:rPr>
          <w:rFonts w:ascii="Times New Roman" w:hAnsi="Times New Roman" w:cs="Times New Roman"/>
          <w:sz w:val="24"/>
          <w:szCs w:val="24"/>
          <w:lang w:val="sr-Cyrl-RS"/>
        </w:rPr>
        <w:t xml:space="preserve"> од 1</w:t>
      </w:r>
      <w:r w:rsidR="006B1510">
        <w:rPr>
          <w:rFonts w:ascii="Times New Roman" w:hAnsi="Times New Roman" w:cs="Times New Roman"/>
          <w:sz w:val="24"/>
          <w:szCs w:val="24"/>
          <w:lang w:val="sr-Cyrl-RS"/>
        </w:rPr>
        <w:t>7</w:t>
      </w:r>
      <w:r w:rsidRPr="001853AD">
        <w:rPr>
          <w:rFonts w:ascii="Times New Roman" w:hAnsi="Times New Roman" w:cs="Times New Roman"/>
          <w:sz w:val="24"/>
          <w:szCs w:val="24"/>
          <w:lang w:val="sr-Cyrl-RS"/>
        </w:rPr>
        <w:t xml:space="preserve">. </w:t>
      </w:r>
      <w:r w:rsidR="006B1510">
        <w:rPr>
          <w:rFonts w:ascii="Times New Roman" w:hAnsi="Times New Roman" w:cs="Times New Roman"/>
          <w:sz w:val="24"/>
          <w:szCs w:val="24"/>
          <w:lang w:val="sr-Cyrl-RS"/>
        </w:rPr>
        <w:t>фебруа</w:t>
      </w:r>
      <w:r w:rsidRPr="001853AD">
        <w:rPr>
          <w:rFonts w:ascii="Times New Roman" w:hAnsi="Times New Roman" w:cs="Times New Roman"/>
          <w:sz w:val="24"/>
          <w:szCs w:val="24"/>
          <w:lang w:val="sr-Cyrl-RS"/>
        </w:rPr>
        <w:t>ра 201</w:t>
      </w:r>
      <w:r w:rsidR="006B1510">
        <w:rPr>
          <w:rFonts w:ascii="Times New Roman" w:hAnsi="Times New Roman" w:cs="Times New Roman"/>
          <w:sz w:val="24"/>
          <w:szCs w:val="24"/>
          <w:lang w:val="sr-Cyrl-RS"/>
        </w:rPr>
        <w:t>7</w:t>
      </w:r>
      <w:r w:rsidRPr="001853AD">
        <w:rPr>
          <w:rFonts w:ascii="Times New Roman" w:hAnsi="Times New Roman" w:cs="Times New Roman"/>
          <w:sz w:val="24"/>
          <w:szCs w:val="24"/>
          <w:lang w:val="sr-Cyrl-RS"/>
        </w:rPr>
        <w:t>. године)</w:t>
      </w:r>
      <w:r w:rsidRPr="001853AD">
        <w:rPr>
          <w:rFonts w:ascii="Times New Roman" w:hAnsi="Times New Roman" w:cs="Times New Roman"/>
          <w:sz w:val="24"/>
          <w:szCs w:val="24"/>
          <w:lang w:val="sr-Latn-CS"/>
        </w:rPr>
        <w:t>.</w:t>
      </w:r>
    </w:p>
    <w:p w:rsidR="001853AD" w:rsidRPr="001853AD" w:rsidRDefault="001853AD" w:rsidP="001853AD">
      <w:pPr>
        <w:pStyle w:val="NoSpacing"/>
        <w:jc w:val="both"/>
        <w:rPr>
          <w:rFonts w:ascii="Times New Roman" w:hAnsi="Times New Roman" w:cs="Times New Roman"/>
          <w:sz w:val="24"/>
          <w:szCs w:val="24"/>
          <w:lang w:val="sr-Cyrl-RS"/>
        </w:rPr>
      </w:pPr>
    </w:p>
    <w:p w:rsidR="001853AD" w:rsidRDefault="001853AD" w:rsidP="001853AD">
      <w:pPr>
        <w:jc w:val="both"/>
        <w:rPr>
          <w:lang w:val="sr-Cyrl-CS"/>
        </w:rPr>
      </w:pPr>
    </w:p>
    <w:p w:rsidR="001853AD" w:rsidRDefault="001853AD" w:rsidP="001853AD">
      <w:pPr>
        <w:jc w:val="both"/>
        <w:rPr>
          <w:lang w:val="sr-Cyrl-CS"/>
        </w:rPr>
      </w:pPr>
      <w:r>
        <w:rPr>
          <w:lang w:val="sr-Cyrl-CS"/>
        </w:rPr>
        <w:t xml:space="preserve">              На основу чл. 51. Пословника Народне скупштине, Одбор подноси</w:t>
      </w:r>
    </w:p>
    <w:p w:rsidR="001853AD" w:rsidRDefault="001853AD" w:rsidP="001853AD">
      <w:pPr>
        <w:jc w:val="both"/>
        <w:rPr>
          <w:lang w:val="sr-Cyrl-CS"/>
        </w:rPr>
      </w:pPr>
    </w:p>
    <w:p w:rsidR="001853AD" w:rsidRDefault="001853AD" w:rsidP="001853AD">
      <w:pPr>
        <w:jc w:val="both"/>
        <w:rPr>
          <w:lang w:val="sr-Cyrl-CS"/>
        </w:rPr>
      </w:pPr>
    </w:p>
    <w:p w:rsidR="001853AD" w:rsidRDefault="001853AD" w:rsidP="001853AD">
      <w:pPr>
        <w:jc w:val="center"/>
        <w:rPr>
          <w:lang w:val="sr-Cyrl-CS"/>
        </w:rPr>
      </w:pPr>
      <w:r>
        <w:rPr>
          <w:lang w:val="sr-Cyrl-CS"/>
        </w:rPr>
        <w:t>И З В Е Ш Т А Ј</w:t>
      </w:r>
    </w:p>
    <w:p w:rsidR="001853AD" w:rsidRDefault="001853AD" w:rsidP="001853AD">
      <w:pPr>
        <w:jc w:val="center"/>
        <w:rPr>
          <w:lang w:val="sr-Cyrl-CS"/>
        </w:rPr>
      </w:pPr>
    </w:p>
    <w:p w:rsidR="001853AD" w:rsidRDefault="001853AD" w:rsidP="001853AD">
      <w:pPr>
        <w:jc w:val="center"/>
        <w:rPr>
          <w:lang w:val="sr-Cyrl-CS"/>
        </w:rPr>
      </w:pPr>
    </w:p>
    <w:p w:rsidR="001853AD" w:rsidRDefault="001853AD" w:rsidP="001853AD">
      <w:pPr>
        <w:jc w:val="both"/>
        <w:rPr>
          <w:lang w:val="sr-Cyrl-CS"/>
        </w:rPr>
      </w:pPr>
      <w:r>
        <w:rPr>
          <w:lang w:val="sr-Cyrl-CS"/>
        </w:rPr>
        <w:t xml:space="preserve">               Одбор за правосуђе</w:t>
      </w:r>
      <w:r>
        <w:t xml:space="preserve">, </w:t>
      </w:r>
      <w:r>
        <w:rPr>
          <w:lang w:val="sr-Cyrl-CS"/>
        </w:rPr>
        <w:t xml:space="preserve">државну управу и локалну самоуправу је констатовао да је </w:t>
      </w:r>
      <w:r w:rsidR="006B1510">
        <w:rPr>
          <w:lang w:val="sr-Cyrl-RS"/>
        </w:rPr>
        <w:t>председник Републике</w:t>
      </w:r>
      <w:r w:rsidR="002F6304">
        <w:rPr>
          <w:lang w:val="sr-Cyrl-RS"/>
        </w:rPr>
        <w:t xml:space="preserve"> </w:t>
      </w:r>
      <w:r w:rsidRPr="001853AD">
        <w:rPr>
          <w:lang w:val="sr-Cyrl-RS"/>
        </w:rPr>
        <w:t xml:space="preserve">Листу кандидата за избор члана Одбора Агенције за борбу против корупције </w:t>
      </w:r>
      <w:r>
        <w:rPr>
          <w:lang w:val="sr-Cyrl-RS"/>
        </w:rPr>
        <w:t xml:space="preserve">утврдио, </w:t>
      </w:r>
      <w:r>
        <w:rPr>
          <w:lang w:val="sr-Cyrl-CS"/>
        </w:rPr>
        <w:t>као овлашћени предлагач,</w:t>
      </w:r>
      <w:r w:rsidRPr="000524CE">
        <w:rPr>
          <w:lang w:val="sr-Cyrl-CS"/>
        </w:rPr>
        <w:t xml:space="preserve"> </w:t>
      </w:r>
      <w:r>
        <w:rPr>
          <w:lang w:val="sr-Cyrl-CS"/>
        </w:rPr>
        <w:t xml:space="preserve">у складу са чланом 9. став 2. тачка </w:t>
      </w:r>
      <w:r w:rsidR="006B1510">
        <w:rPr>
          <w:lang w:val="sr-Cyrl-CS"/>
        </w:rPr>
        <w:t>2</w:t>
      </w:r>
      <w:r>
        <w:rPr>
          <w:lang w:val="sr-Cyrl-CS"/>
        </w:rPr>
        <w:t>) и чланом 12. став 3. Закона о Агенцији за борбу против корупције.</w:t>
      </w:r>
    </w:p>
    <w:p w:rsidR="001853AD" w:rsidRDefault="001853AD" w:rsidP="001853AD">
      <w:pPr>
        <w:jc w:val="both"/>
        <w:rPr>
          <w:lang w:val="sr-Cyrl-CS"/>
        </w:rPr>
      </w:pPr>
    </w:p>
    <w:p w:rsidR="002F6304" w:rsidRPr="00114893" w:rsidRDefault="001853AD" w:rsidP="001853AD">
      <w:pPr>
        <w:jc w:val="both"/>
        <w:rPr>
          <w:lang w:val="sr-Cyrl-RS"/>
        </w:rPr>
      </w:pPr>
      <w:r>
        <w:rPr>
          <w:lang w:val="sr-Cyrl-CS"/>
        </w:rPr>
        <w:t xml:space="preserve">               Одбор је одлучио да предложи Народној скупштини да </w:t>
      </w:r>
      <w:r w:rsidR="002F6304">
        <w:rPr>
          <w:lang w:val="sr-Cyrl-CS"/>
        </w:rPr>
        <w:t xml:space="preserve">поднету Листу </w:t>
      </w:r>
      <w:r w:rsidR="002F6304" w:rsidRPr="001853AD">
        <w:rPr>
          <w:lang w:val="sr-Cyrl-RS"/>
        </w:rPr>
        <w:t>кандидата за избор члана Одбора Агенције за борбу против корупције</w:t>
      </w:r>
      <w:r w:rsidR="002F6304">
        <w:rPr>
          <w:lang w:val="sr-Cyrl-RS"/>
        </w:rPr>
        <w:t xml:space="preserve"> на којој су предложени:</w:t>
      </w:r>
      <w:r w:rsidR="00114893">
        <w:rPr>
          <w:lang w:val="sr-Cyrl-RS"/>
        </w:rPr>
        <w:t xml:space="preserve"> </w:t>
      </w:r>
      <w:r w:rsidR="00147846">
        <w:rPr>
          <w:lang w:val="sr-Cyrl-RS"/>
        </w:rPr>
        <w:t>Доц. др</w:t>
      </w:r>
      <w:r w:rsidR="00114893">
        <w:rPr>
          <w:lang w:val="sr-Cyrl-RS"/>
        </w:rPr>
        <w:t xml:space="preserve"> </w:t>
      </w:r>
      <w:r w:rsidR="00147846">
        <w:rPr>
          <w:lang w:val="sr-Cyrl-RS"/>
        </w:rPr>
        <w:t xml:space="preserve">Ненад Тешић и Марко Благојевић </w:t>
      </w:r>
      <w:r w:rsidR="00F50407">
        <w:rPr>
          <w:lang w:val="sr-Cyrl-CS"/>
        </w:rPr>
        <w:t>размотри</w:t>
      </w:r>
      <w:r w:rsidR="00F50407">
        <w:rPr>
          <w:lang w:val="sr-Cyrl-RS"/>
        </w:rPr>
        <w:t xml:space="preserve"> </w:t>
      </w:r>
      <w:r w:rsidR="00114893">
        <w:rPr>
          <w:lang w:val="sr-Cyrl-RS"/>
        </w:rPr>
        <w:t xml:space="preserve">и </w:t>
      </w:r>
      <w:r w:rsidR="00147846">
        <w:rPr>
          <w:lang w:val="sr-Cyrl-RS"/>
        </w:rPr>
        <w:t xml:space="preserve">донесе </w:t>
      </w:r>
      <w:r w:rsidR="00114893">
        <w:rPr>
          <w:lang w:val="sr-Cyrl-RS"/>
        </w:rPr>
        <w:t xml:space="preserve">одлуку о избору </w:t>
      </w:r>
      <w:r w:rsidR="00F50407">
        <w:rPr>
          <w:lang w:val="sr-Cyrl-RS"/>
        </w:rPr>
        <w:t xml:space="preserve">једног </w:t>
      </w:r>
      <w:r w:rsidR="00114893">
        <w:rPr>
          <w:lang w:val="sr-Cyrl-RS"/>
        </w:rPr>
        <w:t xml:space="preserve">члана </w:t>
      </w:r>
      <w:r w:rsidR="00114893" w:rsidRPr="001853AD">
        <w:rPr>
          <w:lang w:val="sr-Cyrl-RS"/>
        </w:rPr>
        <w:t>Одбора Агенције за борбу против корупције</w:t>
      </w:r>
      <w:r w:rsidR="00147846">
        <w:rPr>
          <w:lang w:val="sr-Cyrl-RS"/>
        </w:rPr>
        <w:t>.</w:t>
      </w:r>
      <w:r w:rsidR="00114893">
        <w:rPr>
          <w:lang w:val="sr-Cyrl-RS"/>
        </w:rPr>
        <w:t xml:space="preserve"> </w:t>
      </w:r>
      <w:r w:rsidR="002F6304">
        <w:rPr>
          <w:lang w:val="sr-Cyrl-RS"/>
        </w:rPr>
        <w:t xml:space="preserve"> </w:t>
      </w:r>
    </w:p>
    <w:p w:rsidR="001853AD" w:rsidRDefault="001853AD" w:rsidP="001853AD">
      <w:pPr>
        <w:jc w:val="both"/>
        <w:rPr>
          <w:lang w:val="sr-Cyrl-CS"/>
        </w:rPr>
      </w:pPr>
    </w:p>
    <w:p w:rsidR="001853AD" w:rsidRDefault="001853AD" w:rsidP="001853AD">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1853AD" w:rsidRDefault="001853AD" w:rsidP="001853AD">
      <w:pPr>
        <w:jc w:val="both"/>
        <w:rPr>
          <w:lang w:val="sr-Cyrl-CS"/>
        </w:rPr>
      </w:pPr>
    </w:p>
    <w:p w:rsidR="001853AD" w:rsidRDefault="001853AD" w:rsidP="001853AD">
      <w:pPr>
        <w:jc w:val="both"/>
        <w:rPr>
          <w:lang w:val="sr-Cyrl-CS"/>
        </w:rPr>
      </w:pPr>
    </w:p>
    <w:p w:rsidR="001853AD" w:rsidRDefault="001853AD" w:rsidP="001853AD">
      <w:pPr>
        <w:jc w:val="both"/>
        <w:rPr>
          <w:lang w:val="sr-Cyrl-CS"/>
        </w:rPr>
      </w:pPr>
    </w:p>
    <w:p w:rsidR="001853AD" w:rsidRDefault="001853AD" w:rsidP="001853AD">
      <w:pPr>
        <w:jc w:val="both"/>
        <w:rPr>
          <w:lang w:val="sr-Cyrl-CS"/>
        </w:rPr>
      </w:pPr>
      <w:r>
        <w:rPr>
          <w:lang w:val="sr-Cyrl-CS"/>
        </w:rPr>
        <w:t xml:space="preserve">                                                                                             ПРЕДСЕДНИК</w:t>
      </w:r>
    </w:p>
    <w:p w:rsidR="001853AD" w:rsidRDefault="001853AD" w:rsidP="001853AD">
      <w:pPr>
        <w:jc w:val="both"/>
        <w:rPr>
          <w:lang w:val="sr-Cyrl-CS"/>
        </w:rPr>
      </w:pPr>
      <w:r>
        <w:rPr>
          <w:lang w:val="sr-Cyrl-CS"/>
        </w:rPr>
        <w:tab/>
      </w:r>
    </w:p>
    <w:p w:rsidR="001853AD" w:rsidRDefault="001853AD" w:rsidP="001853AD">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Петар Петровић</w:t>
      </w:r>
    </w:p>
    <w:p w:rsidR="001853AD" w:rsidRPr="000524CE" w:rsidRDefault="001853AD" w:rsidP="001853AD">
      <w:pPr>
        <w:jc w:val="both"/>
        <w:rPr>
          <w:lang w:val="sr-Cyrl-CS"/>
        </w:rPr>
      </w:pPr>
      <w:r>
        <w:rPr>
          <w:lang w:val="sr-Cyrl-CS"/>
        </w:rPr>
        <w:t xml:space="preserve">                                                                                             </w:t>
      </w:r>
    </w:p>
    <w:p w:rsidR="001853AD" w:rsidRDefault="001853AD" w:rsidP="001853AD"/>
    <w:p w:rsidR="00ED0447" w:rsidRDefault="00ED0447">
      <w:pPr>
        <w:spacing w:after="200" w:line="276" w:lineRule="auto"/>
        <w:rPr>
          <w:lang w:val="sr-Cyrl-CS"/>
        </w:rPr>
      </w:pPr>
      <w:r>
        <w:rPr>
          <w:lang w:val="sr-Cyrl-CS"/>
        </w:rPr>
        <w:br w:type="page"/>
      </w:r>
    </w:p>
    <w:p w:rsidR="00ED0447" w:rsidRDefault="00ED0447" w:rsidP="001853AD">
      <w:pPr>
        <w:rPr>
          <w:lang w:val="sr-Cyrl-CS"/>
        </w:rPr>
      </w:pPr>
      <w:r>
        <w:rPr>
          <w:lang w:val="sr-Cyrl-CS"/>
        </w:rPr>
        <w:lastRenderedPageBreak/>
        <w:t>РЕПУБЛИКА СРБИЈА</w:t>
      </w:r>
    </w:p>
    <w:p w:rsidR="00ED0447" w:rsidRDefault="00ED0447" w:rsidP="001853AD">
      <w:pPr>
        <w:rPr>
          <w:lang w:val="sr-Cyrl-CS"/>
        </w:rPr>
      </w:pPr>
      <w:r>
        <w:rPr>
          <w:lang w:val="sr-Cyrl-CS"/>
        </w:rPr>
        <w:t>НАРОДНА СКУПШТИНА</w:t>
      </w:r>
    </w:p>
    <w:p w:rsidR="00ED0447" w:rsidRDefault="00ED0447" w:rsidP="001853AD">
      <w:pPr>
        <w:rPr>
          <w:lang w:val="sr-Cyrl-CS"/>
        </w:rPr>
      </w:pPr>
      <w:r>
        <w:rPr>
          <w:lang w:val="sr-Cyrl-CS"/>
        </w:rPr>
        <w:t>Одбор за правосуђе, државну</w:t>
      </w:r>
    </w:p>
    <w:p w:rsidR="00ED0447" w:rsidRDefault="00ED0447" w:rsidP="001853AD">
      <w:pPr>
        <w:rPr>
          <w:lang w:val="sr-Cyrl-CS"/>
        </w:rPr>
      </w:pPr>
      <w:r>
        <w:rPr>
          <w:lang w:val="sr-Cyrl-CS"/>
        </w:rPr>
        <w:t>управу и локалну самоуправу</w:t>
      </w:r>
    </w:p>
    <w:p w:rsidR="00ED0447" w:rsidRPr="00C90FDF" w:rsidRDefault="00ED0447" w:rsidP="001853AD">
      <w:r>
        <w:rPr>
          <w:lang w:val="sr-Cyrl-CS"/>
        </w:rPr>
        <w:t xml:space="preserve">07 Број: </w:t>
      </w:r>
      <w:r>
        <w:t>02-15</w:t>
      </w:r>
      <w:r>
        <w:rPr>
          <w:lang w:val="sr-Latn-CS"/>
        </w:rPr>
        <w:t>/</w:t>
      </w:r>
      <w:r>
        <w:rPr>
          <w:lang w:val="sr-Cyrl-CS"/>
        </w:rPr>
        <w:t>1</w:t>
      </w:r>
      <w:r>
        <w:t>7</w:t>
      </w:r>
    </w:p>
    <w:p w:rsidR="00ED0447" w:rsidRDefault="00ED0447" w:rsidP="001853AD">
      <w:pPr>
        <w:rPr>
          <w:lang w:val="sr-Cyrl-CS"/>
        </w:rPr>
      </w:pPr>
      <w:r>
        <w:t xml:space="preserve">22. </w:t>
      </w:r>
      <w:proofErr w:type="gramStart"/>
      <w:r>
        <w:rPr>
          <w:lang w:val="sr-Cyrl-RS"/>
        </w:rPr>
        <w:t>фебруар</w:t>
      </w:r>
      <w:proofErr w:type="gramEnd"/>
      <w:r>
        <w:rPr>
          <w:lang w:val="sr-Cyrl-CS"/>
        </w:rPr>
        <w:t xml:space="preserve"> 2017. године</w:t>
      </w:r>
    </w:p>
    <w:p w:rsidR="00ED0447" w:rsidRDefault="00ED0447" w:rsidP="001853AD">
      <w:pPr>
        <w:rPr>
          <w:lang w:val="sr-Cyrl-CS"/>
        </w:rPr>
      </w:pPr>
      <w:r>
        <w:rPr>
          <w:lang w:val="sr-Cyrl-CS"/>
        </w:rPr>
        <w:t>Б е о г р а д</w:t>
      </w:r>
    </w:p>
    <w:p w:rsidR="00ED0447" w:rsidRDefault="00ED0447" w:rsidP="001853AD">
      <w:pPr>
        <w:rPr>
          <w:lang w:val="sr-Cyrl-CS"/>
        </w:rPr>
      </w:pPr>
    </w:p>
    <w:p w:rsidR="00ED0447" w:rsidRDefault="00ED0447" w:rsidP="001853AD">
      <w:pPr>
        <w:rPr>
          <w:lang w:val="sr-Cyrl-CS"/>
        </w:rPr>
      </w:pPr>
    </w:p>
    <w:p w:rsidR="00ED0447" w:rsidRDefault="00ED0447" w:rsidP="001853AD">
      <w:pPr>
        <w:jc w:val="center"/>
        <w:rPr>
          <w:lang w:val="sr-Cyrl-CS"/>
        </w:rPr>
      </w:pPr>
    </w:p>
    <w:p w:rsidR="00ED0447" w:rsidRDefault="00ED0447" w:rsidP="001853AD">
      <w:pPr>
        <w:jc w:val="center"/>
        <w:rPr>
          <w:lang w:val="sr-Cyrl-CS"/>
        </w:rPr>
      </w:pPr>
      <w:r>
        <w:rPr>
          <w:lang w:val="sr-Cyrl-CS"/>
        </w:rPr>
        <w:t>НАРОДНА СКУПШТИНА РЕПУБЛИКЕ СРБИЈЕ</w:t>
      </w:r>
    </w:p>
    <w:p w:rsidR="00ED0447" w:rsidRDefault="00ED0447" w:rsidP="001853AD">
      <w:pPr>
        <w:jc w:val="both"/>
        <w:rPr>
          <w:lang w:val="sr-Cyrl-CS"/>
        </w:rPr>
      </w:pPr>
    </w:p>
    <w:p w:rsidR="00ED0447" w:rsidRDefault="00ED0447" w:rsidP="001853AD">
      <w:pPr>
        <w:jc w:val="both"/>
        <w:rPr>
          <w:lang w:val="sr-Cyrl-CS"/>
        </w:rPr>
      </w:pPr>
    </w:p>
    <w:p w:rsidR="00ED0447" w:rsidRDefault="00ED0447" w:rsidP="001853AD">
      <w:pPr>
        <w:pStyle w:val="NoSpacing"/>
        <w:jc w:val="both"/>
        <w:rPr>
          <w:rFonts w:ascii="Times New Roman" w:hAnsi="Times New Roman" w:cs="Times New Roman"/>
          <w:sz w:val="24"/>
          <w:szCs w:val="24"/>
          <w:lang w:val="sr-Latn-CS"/>
        </w:rPr>
      </w:pPr>
      <w:r>
        <w:rPr>
          <w:lang w:val="sr-Cyrl-CS"/>
        </w:rPr>
        <w:t xml:space="preserve">               </w:t>
      </w:r>
      <w:r>
        <w:rPr>
          <w:lang w:val="sr-Latn-CS"/>
        </w:rPr>
        <w:t xml:space="preserve">    </w:t>
      </w:r>
      <w:r w:rsidRPr="00712B2E">
        <w:rPr>
          <w:rFonts w:ascii="Times New Roman" w:hAnsi="Times New Roman" w:cs="Times New Roman"/>
          <w:sz w:val="24"/>
          <w:szCs w:val="24"/>
          <w:lang w:val="sr-Cyrl-CS"/>
        </w:rPr>
        <w:t xml:space="preserve">Одбор за првосуђе, државну управу и локалну самоуправу, на </w:t>
      </w:r>
      <w:r>
        <w:rPr>
          <w:rFonts w:ascii="Times New Roman" w:hAnsi="Times New Roman" w:cs="Times New Roman"/>
          <w:sz w:val="24"/>
          <w:szCs w:val="24"/>
        </w:rPr>
        <w:t>1</w:t>
      </w:r>
      <w:r>
        <w:rPr>
          <w:rFonts w:ascii="Times New Roman" w:hAnsi="Times New Roman" w:cs="Times New Roman"/>
          <w:sz w:val="24"/>
          <w:szCs w:val="24"/>
          <w:lang w:val="sr-Cyrl-RS"/>
        </w:rPr>
        <w:t>3</w:t>
      </w:r>
      <w:r>
        <w:rPr>
          <w:rFonts w:ascii="Times New Roman" w:hAnsi="Times New Roman" w:cs="Times New Roman"/>
          <w:sz w:val="24"/>
          <w:szCs w:val="24"/>
        </w:rPr>
        <w:t xml:space="preserve">. </w:t>
      </w:r>
      <w:r w:rsidRPr="00712B2E">
        <w:rPr>
          <w:rFonts w:ascii="Times New Roman" w:hAnsi="Times New Roman" w:cs="Times New Roman"/>
          <w:sz w:val="24"/>
          <w:szCs w:val="24"/>
          <w:lang w:val="sr-Cyrl-CS"/>
        </w:rPr>
        <w:t xml:space="preserve">седници одржаној </w:t>
      </w:r>
      <w:r>
        <w:rPr>
          <w:rFonts w:ascii="Times New Roman" w:hAnsi="Times New Roman" w:cs="Times New Roman"/>
          <w:sz w:val="24"/>
          <w:szCs w:val="24"/>
        </w:rPr>
        <w:t>22</w:t>
      </w:r>
      <w:r w:rsidRPr="00712B2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фебруара</w:t>
      </w:r>
      <w:r w:rsidRPr="00712B2E">
        <w:rPr>
          <w:rFonts w:ascii="Times New Roman" w:hAnsi="Times New Roman" w:cs="Times New Roman"/>
          <w:sz w:val="24"/>
          <w:szCs w:val="24"/>
          <w:lang w:val="sr-Cyrl-CS"/>
        </w:rPr>
        <w:t xml:space="preserve"> 201</w:t>
      </w:r>
      <w:r>
        <w:rPr>
          <w:rFonts w:ascii="Times New Roman" w:hAnsi="Times New Roman" w:cs="Times New Roman"/>
          <w:sz w:val="24"/>
          <w:szCs w:val="24"/>
          <w:lang w:val="sr-Cyrl-CS"/>
        </w:rPr>
        <w:t>7</w:t>
      </w:r>
      <w:r w:rsidRPr="00712B2E">
        <w:rPr>
          <w:rFonts w:ascii="Times New Roman" w:hAnsi="Times New Roman" w:cs="Times New Roman"/>
          <w:sz w:val="24"/>
          <w:szCs w:val="24"/>
          <w:lang w:val="sr-Cyrl-CS"/>
        </w:rPr>
        <w:t>. године, разматрао је</w:t>
      </w:r>
      <w:r>
        <w:rPr>
          <w:rFonts w:ascii="Times New Roman" w:hAnsi="Times New Roman" w:cs="Times New Roman"/>
          <w:sz w:val="24"/>
          <w:szCs w:val="24"/>
        </w:rPr>
        <w:t xml:space="preserve"> </w:t>
      </w:r>
      <w:r>
        <w:rPr>
          <w:rFonts w:ascii="Times New Roman" w:hAnsi="Times New Roman" w:cs="Times New Roman"/>
          <w:sz w:val="24"/>
          <w:szCs w:val="24"/>
          <w:lang w:val="sr-Cyrl-RS"/>
        </w:rPr>
        <w:t>предлог</w:t>
      </w:r>
      <w:r w:rsidRPr="001853AD">
        <w:rPr>
          <w:rFonts w:ascii="Times New Roman" w:hAnsi="Times New Roman" w:cs="Times New Roman"/>
          <w:sz w:val="24"/>
          <w:szCs w:val="24"/>
          <w:lang w:val="sr-Cyrl-RS"/>
        </w:rPr>
        <w:t xml:space="preserve"> кандидата за избор члана Одбора Агенције за борбу против корупције коју је поднео </w:t>
      </w:r>
      <w:r>
        <w:rPr>
          <w:rFonts w:ascii="Times New Roman" w:hAnsi="Times New Roman" w:cs="Times New Roman"/>
          <w:sz w:val="24"/>
          <w:szCs w:val="24"/>
          <w:lang w:val="sr-Cyrl-RS"/>
        </w:rPr>
        <w:t>Врховни касациони суд</w:t>
      </w:r>
      <w:r w:rsidRPr="001853AD">
        <w:rPr>
          <w:rFonts w:ascii="Times New Roman" w:hAnsi="Times New Roman" w:cs="Times New Roman"/>
          <w:sz w:val="24"/>
          <w:szCs w:val="24"/>
          <w:lang w:val="sr-Cyrl-RS"/>
        </w:rPr>
        <w:t xml:space="preserve"> (број: 02-</w:t>
      </w:r>
      <w:r>
        <w:rPr>
          <w:rFonts w:ascii="Times New Roman" w:hAnsi="Times New Roman" w:cs="Times New Roman"/>
          <w:sz w:val="24"/>
          <w:szCs w:val="24"/>
          <w:lang w:val="sr-Cyrl-RS"/>
        </w:rPr>
        <w:t>15</w:t>
      </w:r>
      <w:r w:rsidRPr="001853AD">
        <w:rPr>
          <w:rFonts w:ascii="Times New Roman" w:hAnsi="Times New Roman" w:cs="Times New Roman"/>
          <w:sz w:val="24"/>
          <w:szCs w:val="24"/>
          <w:lang w:val="sr-Cyrl-RS"/>
        </w:rPr>
        <w:t>/1</w:t>
      </w:r>
      <w:r>
        <w:rPr>
          <w:rFonts w:ascii="Times New Roman" w:hAnsi="Times New Roman" w:cs="Times New Roman"/>
          <w:sz w:val="24"/>
          <w:szCs w:val="24"/>
          <w:lang w:val="sr-Cyrl-RS"/>
        </w:rPr>
        <w:t>7</w:t>
      </w:r>
      <w:r w:rsidRPr="001853AD">
        <w:rPr>
          <w:rFonts w:ascii="Times New Roman" w:hAnsi="Times New Roman" w:cs="Times New Roman"/>
          <w:sz w:val="24"/>
          <w:szCs w:val="24"/>
          <w:lang w:val="sr-Cyrl-RS"/>
        </w:rPr>
        <w:t xml:space="preserve"> од </w:t>
      </w:r>
      <w:r>
        <w:rPr>
          <w:rFonts w:ascii="Times New Roman" w:hAnsi="Times New Roman" w:cs="Times New Roman"/>
          <w:sz w:val="24"/>
          <w:szCs w:val="24"/>
          <w:lang w:val="sr-Cyrl-RS"/>
        </w:rPr>
        <w:t>4</w:t>
      </w:r>
      <w:r w:rsidRPr="001853A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јануара</w:t>
      </w:r>
      <w:r w:rsidRPr="001853AD">
        <w:rPr>
          <w:rFonts w:ascii="Times New Roman" w:hAnsi="Times New Roman" w:cs="Times New Roman"/>
          <w:sz w:val="24"/>
          <w:szCs w:val="24"/>
          <w:lang w:val="sr-Cyrl-RS"/>
        </w:rPr>
        <w:t xml:space="preserve"> 201</w:t>
      </w:r>
      <w:r>
        <w:rPr>
          <w:rFonts w:ascii="Times New Roman" w:hAnsi="Times New Roman" w:cs="Times New Roman"/>
          <w:sz w:val="24"/>
          <w:szCs w:val="24"/>
          <w:lang w:val="sr-Cyrl-RS"/>
        </w:rPr>
        <w:t>7</w:t>
      </w:r>
      <w:r w:rsidRPr="001853AD">
        <w:rPr>
          <w:rFonts w:ascii="Times New Roman" w:hAnsi="Times New Roman" w:cs="Times New Roman"/>
          <w:sz w:val="24"/>
          <w:szCs w:val="24"/>
          <w:lang w:val="sr-Cyrl-RS"/>
        </w:rPr>
        <w:t>. године)</w:t>
      </w:r>
      <w:r w:rsidRPr="001853AD">
        <w:rPr>
          <w:rFonts w:ascii="Times New Roman" w:hAnsi="Times New Roman" w:cs="Times New Roman"/>
          <w:sz w:val="24"/>
          <w:szCs w:val="24"/>
          <w:lang w:val="sr-Latn-CS"/>
        </w:rPr>
        <w:t>.</w:t>
      </w:r>
    </w:p>
    <w:p w:rsidR="00ED0447" w:rsidRPr="001853AD" w:rsidRDefault="00ED0447" w:rsidP="001853AD">
      <w:pPr>
        <w:pStyle w:val="NoSpacing"/>
        <w:jc w:val="both"/>
        <w:rPr>
          <w:rFonts w:ascii="Times New Roman" w:hAnsi="Times New Roman" w:cs="Times New Roman"/>
          <w:sz w:val="24"/>
          <w:szCs w:val="24"/>
          <w:lang w:val="sr-Cyrl-RS"/>
        </w:rPr>
      </w:pPr>
    </w:p>
    <w:p w:rsidR="00ED0447" w:rsidRDefault="00ED0447" w:rsidP="00E5484B">
      <w:pPr>
        <w:ind w:firstLine="720"/>
        <w:jc w:val="both"/>
        <w:rPr>
          <w:color w:val="000000"/>
        </w:rPr>
      </w:pPr>
      <w:r w:rsidRPr="00546207">
        <w:rPr>
          <w:lang w:val="ru-RU"/>
        </w:rPr>
        <w:t xml:space="preserve">Седници </w:t>
      </w:r>
      <w:r>
        <w:t>je</w:t>
      </w:r>
      <w:r>
        <w:rPr>
          <w:lang w:val="sr-Cyrl-RS"/>
        </w:rPr>
        <w:t xml:space="preserve"> </w:t>
      </w:r>
      <w:r w:rsidRPr="00546207">
        <w:rPr>
          <w:lang w:val="ru-RU"/>
        </w:rPr>
        <w:t>као представни</w:t>
      </w:r>
      <w:r>
        <w:rPr>
          <w:lang w:val="sr-Cyrl-RS"/>
        </w:rPr>
        <w:t>к</w:t>
      </w:r>
      <w:r w:rsidRPr="00546207">
        <w:rPr>
          <w:lang w:val="ru-RU"/>
        </w:rPr>
        <w:t xml:space="preserve"> предлагача присуствова</w:t>
      </w:r>
      <w:r>
        <w:rPr>
          <w:lang w:val="ru-RU"/>
        </w:rPr>
        <w:t>о судија Јанко Лазаревић, заменик председника Врховног касационог суда.</w:t>
      </w:r>
      <w:r>
        <w:rPr>
          <w:color w:val="000000"/>
        </w:rPr>
        <w:t xml:space="preserve"> </w:t>
      </w:r>
    </w:p>
    <w:p w:rsidR="00ED0447" w:rsidRPr="00E5484B" w:rsidRDefault="00ED0447" w:rsidP="00E5484B">
      <w:pPr>
        <w:ind w:firstLine="720"/>
        <w:jc w:val="both"/>
      </w:pPr>
    </w:p>
    <w:p w:rsidR="00ED0447" w:rsidRDefault="00ED0447" w:rsidP="001853AD">
      <w:pPr>
        <w:jc w:val="both"/>
        <w:rPr>
          <w:lang w:val="sr-Cyrl-CS"/>
        </w:rPr>
      </w:pPr>
      <w:r>
        <w:rPr>
          <w:lang w:val="sr-Cyrl-CS"/>
        </w:rPr>
        <w:t xml:space="preserve">              На основу чл. 51. Пословника Народне скупштине, Одбор подноси</w:t>
      </w:r>
    </w:p>
    <w:p w:rsidR="00ED0447" w:rsidRDefault="00ED0447" w:rsidP="001853AD">
      <w:pPr>
        <w:jc w:val="both"/>
        <w:rPr>
          <w:lang w:val="sr-Cyrl-CS"/>
        </w:rPr>
      </w:pPr>
    </w:p>
    <w:p w:rsidR="00ED0447" w:rsidRDefault="00ED0447" w:rsidP="001853AD">
      <w:pPr>
        <w:jc w:val="both"/>
        <w:rPr>
          <w:lang w:val="sr-Cyrl-CS"/>
        </w:rPr>
      </w:pPr>
    </w:p>
    <w:p w:rsidR="00ED0447" w:rsidRDefault="00ED0447" w:rsidP="001853AD">
      <w:pPr>
        <w:jc w:val="center"/>
        <w:rPr>
          <w:lang w:val="sr-Cyrl-CS"/>
        </w:rPr>
      </w:pPr>
      <w:r>
        <w:rPr>
          <w:lang w:val="sr-Cyrl-CS"/>
        </w:rPr>
        <w:t>И З В Е Ш Т А Ј</w:t>
      </w:r>
    </w:p>
    <w:p w:rsidR="00ED0447" w:rsidRDefault="00ED0447" w:rsidP="001853AD">
      <w:pPr>
        <w:jc w:val="center"/>
        <w:rPr>
          <w:lang w:val="sr-Cyrl-CS"/>
        </w:rPr>
      </w:pPr>
    </w:p>
    <w:p w:rsidR="00ED0447" w:rsidRDefault="00ED0447" w:rsidP="001853AD">
      <w:pPr>
        <w:jc w:val="center"/>
        <w:rPr>
          <w:lang w:val="sr-Cyrl-CS"/>
        </w:rPr>
      </w:pPr>
    </w:p>
    <w:p w:rsidR="00ED0447" w:rsidRDefault="00ED0447" w:rsidP="001853AD">
      <w:pPr>
        <w:jc w:val="both"/>
        <w:rPr>
          <w:lang w:val="sr-Cyrl-CS"/>
        </w:rPr>
      </w:pPr>
      <w:r>
        <w:rPr>
          <w:lang w:val="sr-Cyrl-CS"/>
        </w:rPr>
        <w:t xml:space="preserve">               Одбор за правосуђе</w:t>
      </w:r>
      <w:r>
        <w:t xml:space="preserve">, </w:t>
      </w:r>
      <w:r>
        <w:rPr>
          <w:lang w:val="sr-Cyrl-CS"/>
        </w:rPr>
        <w:t xml:space="preserve">државну управу и локалну самоуправу је констатовао да је </w:t>
      </w:r>
      <w:r>
        <w:rPr>
          <w:lang w:val="sr-Cyrl-RS"/>
        </w:rPr>
        <w:t>Врховни касациони суд предлог</w:t>
      </w:r>
      <w:r w:rsidRPr="001853AD">
        <w:rPr>
          <w:lang w:val="sr-Cyrl-RS"/>
        </w:rPr>
        <w:t xml:space="preserve"> кандидата за избор члана Одбора Агенције за борбу против корупције </w:t>
      </w:r>
      <w:r>
        <w:rPr>
          <w:lang w:val="sr-Cyrl-RS"/>
        </w:rPr>
        <w:t xml:space="preserve">утврдио, </w:t>
      </w:r>
      <w:r>
        <w:rPr>
          <w:lang w:val="sr-Cyrl-CS"/>
        </w:rPr>
        <w:t>као овлашћени предлагач,</w:t>
      </w:r>
      <w:r w:rsidRPr="000524CE">
        <w:rPr>
          <w:lang w:val="sr-Cyrl-CS"/>
        </w:rPr>
        <w:t xml:space="preserve"> </w:t>
      </w:r>
      <w:r>
        <w:rPr>
          <w:lang w:val="sr-Cyrl-CS"/>
        </w:rPr>
        <w:t>у складу са чланом 9. став 2. тачка 4) и чланом 12. став 3. Закона о Агенцији за борбу против корупције.</w:t>
      </w:r>
    </w:p>
    <w:p w:rsidR="00ED0447" w:rsidRDefault="00ED0447" w:rsidP="001853AD">
      <w:pPr>
        <w:jc w:val="both"/>
        <w:rPr>
          <w:lang w:val="sr-Cyrl-CS"/>
        </w:rPr>
      </w:pPr>
    </w:p>
    <w:p w:rsidR="00ED0447" w:rsidRPr="00114893" w:rsidRDefault="00ED0447" w:rsidP="001853AD">
      <w:pPr>
        <w:jc w:val="both"/>
        <w:rPr>
          <w:lang w:val="sr-Cyrl-RS"/>
        </w:rPr>
      </w:pPr>
      <w:r>
        <w:rPr>
          <w:lang w:val="sr-Cyrl-CS"/>
        </w:rPr>
        <w:t xml:space="preserve">               Одбор је одлучио да предложи Народној скупштини да поднет предлог </w:t>
      </w:r>
      <w:r w:rsidRPr="001853AD">
        <w:rPr>
          <w:lang w:val="sr-Cyrl-RS"/>
        </w:rPr>
        <w:t xml:space="preserve">кандидата </w:t>
      </w:r>
      <w:r>
        <w:rPr>
          <w:lang w:val="sr-Cyrl-RS"/>
        </w:rPr>
        <w:t xml:space="preserve">Слободана Газиводе </w:t>
      </w:r>
      <w:r w:rsidRPr="001853AD">
        <w:rPr>
          <w:lang w:val="sr-Cyrl-RS"/>
        </w:rPr>
        <w:t>за избор члана Одбора Агенције за борбу против корупције</w:t>
      </w:r>
      <w:r>
        <w:rPr>
          <w:lang w:val="sr-Cyrl-RS"/>
        </w:rPr>
        <w:t xml:space="preserve"> </w:t>
      </w:r>
      <w:r>
        <w:rPr>
          <w:lang w:val="sr-Cyrl-CS"/>
        </w:rPr>
        <w:t>размотри</w:t>
      </w:r>
      <w:r>
        <w:rPr>
          <w:lang w:val="sr-Cyrl-RS"/>
        </w:rPr>
        <w:t xml:space="preserve"> и донесе одлуку о избору члана </w:t>
      </w:r>
      <w:r w:rsidRPr="001853AD">
        <w:rPr>
          <w:lang w:val="sr-Cyrl-RS"/>
        </w:rPr>
        <w:t>Одбора Агенције за борбу против корупције</w:t>
      </w:r>
      <w:r>
        <w:rPr>
          <w:lang w:val="sr-Cyrl-RS"/>
        </w:rPr>
        <w:t xml:space="preserve">.  </w:t>
      </w:r>
    </w:p>
    <w:p w:rsidR="00ED0447" w:rsidRDefault="00ED0447" w:rsidP="001853AD">
      <w:pPr>
        <w:jc w:val="both"/>
        <w:rPr>
          <w:lang w:val="sr-Cyrl-CS"/>
        </w:rPr>
      </w:pPr>
    </w:p>
    <w:p w:rsidR="00ED0447" w:rsidRDefault="00ED0447" w:rsidP="001853AD">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ED0447" w:rsidRDefault="00ED0447" w:rsidP="001853AD">
      <w:pPr>
        <w:jc w:val="both"/>
        <w:rPr>
          <w:lang w:val="sr-Cyrl-CS"/>
        </w:rPr>
      </w:pPr>
    </w:p>
    <w:p w:rsidR="00ED0447" w:rsidRDefault="00ED0447" w:rsidP="001853AD">
      <w:pPr>
        <w:jc w:val="both"/>
        <w:rPr>
          <w:lang w:val="sr-Cyrl-CS"/>
        </w:rPr>
      </w:pPr>
    </w:p>
    <w:p w:rsidR="00ED0447" w:rsidRDefault="00ED0447" w:rsidP="001853AD">
      <w:pPr>
        <w:jc w:val="both"/>
        <w:rPr>
          <w:lang w:val="sr-Cyrl-CS"/>
        </w:rPr>
      </w:pPr>
    </w:p>
    <w:p w:rsidR="00ED0447" w:rsidRDefault="00ED0447" w:rsidP="001853AD">
      <w:pPr>
        <w:jc w:val="both"/>
        <w:rPr>
          <w:lang w:val="sr-Cyrl-CS"/>
        </w:rPr>
      </w:pPr>
      <w:r>
        <w:rPr>
          <w:lang w:val="sr-Cyrl-CS"/>
        </w:rPr>
        <w:t xml:space="preserve">                                                                                             ПРЕДСЕДНИК</w:t>
      </w:r>
    </w:p>
    <w:p w:rsidR="00ED0447" w:rsidRDefault="00ED0447" w:rsidP="001853AD">
      <w:pPr>
        <w:jc w:val="both"/>
        <w:rPr>
          <w:lang w:val="sr-Cyrl-CS"/>
        </w:rPr>
      </w:pPr>
      <w:r>
        <w:rPr>
          <w:lang w:val="sr-Cyrl-CS"/>
        </w:rPr>
        <w:tab/>
      </w:r>
    </w:p>
    <w:p w:rsidR="00ED0447" w:rsidRDefault="00ED0447" w:rsidP="001853AD">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Петар Петровић</w:t>
      </w:r>
    </w:p>
    <w:p w:rsidR="00ED0447" w:rsidRPr="000524CE" w:rsidRDefault="00ED0447" w:rsidP="001853AD">
      <w:pPr>
        <w:jc w:val="both"/>
        <w:rPr>
          <w:lang w:val="sr-Cyrl-CS"/>
        </w:rPr>
      </w:pPr>
      <w:r>
        <w:rPr>
          <w:lang w:val="sr-Cyrl-CS"/>
        </w:rPr>
        <w:t xml:space="preserve">                                                                                             </w:t>
      </w:r>
    </w:p>
    <w:p w:rsidR="00ED0447" w:rsidRDefault="00ED0447" w:rsidP="001853AD"/>
    <w:p w:rsidR="00ED0447" w:rsidRDefault="00ED0447"/>
    <w:p w:rsidR="00ED0447" w:rsidRDefault="00ED0447">
      <w:pPr>
        <w:spacing w:after="200" w:line="276" w:lineRule="auto"/>
        <w:rPr>
          <w:rFonts w:eastAsiaTheme="minorEastAsia"/>
          <w:lang w:val="sr-Cyrl-RS"/>
        </w:rPr>
      </w:pPr>
      <w:r>
        <w:rPr>
          <w:lang w:val="sr-Cyrl-RS"/>
        </w:rPr>
        <w:br w:type="page"/>
      </w:r>
    </w:p>
    <w:p w:rsidR="00ED044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РЕПУБЛИКА СРБИЈА</w:t>
      </w:r>
    </w:p>
    <w:p w:rsidR="00ED044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НАРОДНА СКУПШТИНА</w:t>
      </w:r>
    </w:p>
    <w:p w:rsidR="00ED044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за правосуђе, државну</w:t>
      </w:r>
    </w:p>
    <w:p w:rsidR="00ED044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управу и локалну самоуправу</w:t>
      </w:r>
    </w:p>
    <w:p w:rsidR="00ED044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07 Број: 119-251/17</w:t>
      </w:r>
    </w:p>
    <w:p w:rsidR="00ED044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22. фебруар 2017. године</w:t>
      </w:r>
    </w:p>
    <w:p w:rsidR="00ED044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Б е о г р а д</w:t>
      </w: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НАРОДНА СКУПШТИНА РЕПУБЛИКЕ СРБИЈЕ</w:t>
      </w: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t>Одбор за правосуђе, државну управу и локалну самоуправу, на 13. седници одржаној 22. фебруара 2017. године размотрио је Предлог одлуке о избору заменика јавног тужиоца, који је поднело Државно веће тужилаца (број: 119-251/17, од 3. фебруара 2017. године).</w:t>
      </w:r>
    </w:p>
    <w:p w:rsidR="00ED0447" w:rsidRDefault="00ED0447" w:rsidP="00BA6DAD">
      <w:pPr>
        <w:pStyle w:val="NoSpacing"/>
        <w:jc w:val="both"/>
        <w:rPr>
          <w:rFonts w:ascii="Times New Roman" w:hAnsi="Times New Roman" w:cs="Times New Roman"/>
          <w:sz w:val="24"/>
          <w:szCs w:val="24"/>
        </w:rPr>
      </w:pPr>
    </w:p>
    <w:p w:rsidR="00ED0447" w:rsidRPr="0054620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rPr>
        <w:tab/>
      </w:r>
      <w:r w:rsidRPr="00546207">
        <w:rPr>
          <w:rFonts w:ascii="Times New Roman" w:hAnsi="Times New Roman" w:cs="Times New Roman"/>
          <w:sz w:val="24"/>
          <w:szCs w:val="24"/>
          <w:lang w:val="ru-RU"/>
        </w:rPr>
        <w:t xml:space="preserve">Седници </w:t>
      </w:r>
      <w:r>
        <w:rPr>
          <w:rFonts w:ascii="Times New Roman" w:hAnsi="Times New Roman" w:cs="Times New Roman"/>
          <w:sz w:val="24"/>
          <w:szCs w:val="24"/>
          <w:lang w:val="sr-Cyrl-RS"/>
        </w:rPr>
        <w:t xml:space="preserve">су </w:t>
      </w:r>
      <w:r w:rsidRPr="00546207">
        <w:rPr>
          <w:rFonts w:ascii="Times New Roman" w:hAnsi="Times New Roman" w:cs="Times New Roman"/>
          <w:sz w:val="24"/>
          <w:szCs w:val="24"/>
          <w:lang w:val="ru-RU"/>
        </w:rPr>
        <w:t>као представни</w:t>
      </w:r>
      <w:r>
        <w:rPr>
          <w:rFonts w:ascii="Times New Roman" w:hAnsi="Times New Roman" w:cs="Times New Roman"/>
          <w:sz w:val="24"/>
          <w:szCs w:val="24"/>
          <w:lang w:val="ru-RU"/>
        </w:rPr>
        <w:t>ци</w:t>
      </w:r>
      <w:r w:rsidRPr="00546207">
        <w:rPr>
          <w:rFonts w:ascii="Times New Roman" w:hAnsi="Times New Roman" w:cs="Times New Roman"/>
          <w:sz w:val="24"/>
          <w:szCs w:val="24"/>
          <w:lang w:val="ru-RU"/>
        </w:rPr>
        <w:t xml:space="preserve"> предлагача присуствова</w:t>
      </w:r>
      <w:r>
        <w:rPr>
          <w:rFonts w:ascii="Times New Roman" w:hAnsi="Times New Roman" w:cs="Times New Roman"/>
          <w:sz w:val="24"/>
          <w:szCs w:val="24"/>
          <w:lang w:val="ru-RU"/>
        </w:rPr>
        <w:t>ли</w:t>
      </w:r>
      <w:r w:rsidRPr="00546207">
        <w:rPr>
          <w:rFonts w:ascii="Times New Roman" w:hAnsi="Times New Roman" w:cs="Times New Roman"/>
          <w:sz w:val="24"/>
          <w:szCs w:val="24"/>
          <w:lang w:val="ru-RU"/>
        </w:rPr>
        <w:t xml:space="preserve"> </w:t>
      </w:r>
      <w:proofErr w:type="spellStart"/>
      <w:r>
        <w:rPr>
          <w:rFonts w:ascii="Times New Roman" w:eastAsia="Times New Roman" w:hAnsi="Times New Roman" w:cs="Times New Roman"/>
          <w:color w:val="000000"/>
          <w:sz w:val="24"/>
          <w:szCs w:val="24"/>
        </w:rPr>
        <w:t>Сандра</w:t>
      </w:r>
      <w:proofErr w:type="spellEnd"/>
      <w:r w:rsidRPr="0054620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Кулезић</w:t>
      </w:r>
      <w:proofErr w:type="spellEnd"/>
      <w:r w:rsidRPr="005462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54620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Станислав</w:t>
      </w:r>
      <w:proofErr w:type="spellEnd"/>
      <w:r w:rsidRPr="0054620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Дукић</w:t>
      </w:r>
      <w:proofErr w:type="spellEnd"/>
      <w:r w:rsidRPr="0054620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изборни</w:t>
      </w:r>
      <w:proofErr w:type="spellEnd"/>
      <w:r w:rsidRPr="0054620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чланови</w:t>
      </w:r>
      <w:proofErr w:type="spellEnd"/>
      <w:r w:rsidRPr="0054620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Државног</w:t>
      </w:r>
      <w:proofErr w:type="spellEnd"/>
      <w:r w:rsidRPr="0054620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већа</w:t>
      </w:r>
      <w:proofErr w:type="spellEnd"/>
      <w:r w:rsidRPr="0054620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тужилаца</w:t>
      </w:r>
      <w:proofErr w:type="spellEnd"/>
      <w:r w:rsidRPr="00546207">
        <w:rPr>
          <w:rFonts w:ascii="Times New Roman" w:eastAsia="Times New Roman" w:hAnsi="Times New Roman" w:cs="Times New Roman"/>
          <w:color w:val="000000"/>
          <w:sz w:val="24"/>
          <w:szCs w:val="24"/>
          <w:lang w:val="sr-Cyrl-RS"/>
        </w:rPr>
        <w:t>.</w:t>
      </w: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 основу члана 51. и 201. Пословника Народне скупштине, Одбор подноси</w:t>
      </w: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И З В Е Ш Т А Ј</w:t>
      </w:r>
    </w:p>
    <w:p w:rsidR="00ED0447" w:rsidRDefault="00ED0447" w:rsidP="00BA6DAD">
      <w:pPr>
        <w:pStyle w:val="NoSpacing"/>
        <w:jc w:val="center"/>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Одбор за правосуђе, државну управу и локалну самоуправу је констатовао да је Предлог одлуке о избору заменика јавног тужиоца поднело Државно веће тужилаца као овлашћени предлагач, у складу са чланом 75. став 1. Закона о јавном тужилаштву и чланом 13. алинеја друга Закона о државном већу тужилаца.</w:t>
      </w: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Одбор је одлучио да предложи Народној скупштини да прихвати Предлог одлуке о избору заменика јавног тужиоца.</w:t>
      </w: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За известиоца Одбора на седници Народне скупштине одређен је Петар Петровић, председник Одбора.</w:t>
      </w: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p>
    <w:p w:rsidR="00ED0447"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ПРЕДСЕДНИК</w:t>
      </w:r>
    </w:p>
    <w:p w:rsidR="00ED0447" w:rsidRDefault="00ED0447" w:rsidP="00BA6DAD">
      <w:pPr>
        <w:pStyle w:val="NoSpacing"/>
        <w:jc w:val="both"/>
        <w:rPr>
          <w:rFonts w:ascii="Times New Roman" w:hAnsi="Times New Roman" w:cs="Times New Roman"/>
          <w:sz w:val="24"/>
          <w:szCs w:val="24"/>
          <w:lang w:val="sr-Cyrl-RS"/>
        </w:rPr>
      </w:pPr>
    </w:p>
    <w:p w:rsidR="00ED0447" w:rsidRPr="00BA6DAD" w:rsidRDefault="00ED0447" w:rsidP="00BA6D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Петар Петровић</w:t>
      </w:r>
    </w:p>
    <w:p w:rsidR="00ED0447" w:rsidRDefault="00ED0447">
      <w:pPr>
        <w:spacing w:after="200" w:line="276" w:lineRule="auto"/>
        <w:rPr>
          <w:lang w:val="sr-Cyrl-CS"/>
        </w:rPr>
      </w:pPr>
      <w:r>
        <w:rPr>
          <w:lang w:val="sr-Cyrl-CS"/>
        </w:rPr>
        <w:br w:type="page"/>
      </w:r>
    </w:p>
    <w:p w:rsidR="00ED0447" w:rsidRDefault="00ED0447" w:rsidP="00731951">
      <w:pPr>
        <w:rPr>
          <w:lang w:val="sr-Cyrl-CS"/>
        </w:rPr>
      </w:pPr>
      <w:r>
        <w:rPr>
          <w:lang w:val="sr-Cyrl-CS"/>
        </w:rPr>
        <w:lastRenderedPageBreak/>
        <w:t>РЕПУБЛИКА СРБИЈА</w:t>
      </w:r>
    </w:p>
    <w:p w:rsidR="00ED0447" w:rsidRDefault="00ED0447" w:rsidP="00731951">
      <w:pPr>
        <w:rPr>
          <w:lang w:val="sr-Cyrl-CS"/>
        </w:rPr>
      </w:pPr>
      <w:r>
        <w:rPr>
          <w:lang w:val="sr-Cyrl-CS"/>
        </w:rPr>
        <w:t>НАРОДНА СКУПШТИНА</w:t>
      </w:r>
    </w:p>
    <w:p w:rsidR="00ED0447" w:rsidRDefault="00ED0447" w:rsidP="00731951">
      <w:pPr>
        <w:rPr>
          <w:lang w:val="sr-Cyrl-CS"/>
        </w:rPr>
      </w:pPr>
      <w:r>
        <w:rPr>
          <w:lang w:val="sr-Cyrl-CS"/>
        </w:rPr>
        <w:t xml:space="preserve">Одбор за правосуђе, државну управу </w:t>
      </w:r>
    </w:p>
    <w:p w:rsidR="00ED0447" w:rsidRDefault="00ED0447" w:rsidP="00731951">
      <w:pPr>
        <w:rPr>
          <w:lang w:val="sr-Cyrl-CS"/>
        </w:rPr>
      </w:pPr>
      <w:r>
        <w:rPr>
          <w:lang w:val="sr-Cyrl-CS"/>
        </w:rPr>
        <w:t>и локалну самоуправу</w:t>
      </w:r>
    </w:p>
    <w:p w:rsidR="00ED0447" w:rsidRDefault="00ED0447" w:rsidP="00731951">
      <w:pPr>
        <w:rPr>
          <w:lang w:val="sr-Cyrl-CS"/>
        </w:rPr>
      </w:pPr>
      <w:r>
        <w:rPr>
          <w:lang w:val="sr-Cyrl-CS"/>
        </w:rPr>
        <w:t>2</w:t>
      </w:r>
      <w:r>
        <w:t>2</w:t>
      </w:r>
      <w:r>
        <w:rPr>
          <w:lang w:val="sr-Cyrl-CS"/>
        </w:rPr>
        <w:t>. фебруар 2017. године</w:t>
      </w:r>
    </w:p>
    <w:p w:rsidR="00ED0447" w:rsidRPr="00653211" w:rsidRDefault="00ED0447" w:rsidP="00731951">
      <w:pPr>
        <w:rPr>
          <w:lang w:val="sr-Cyrl-CS"/>
        </w:rPr>
      </w:pPr>
      <w:r>
        <w:rPr>
          <w:lang w:val="sr-Cyrl-CS"/>
        </w:rPr>
        <w:t>Б е о г р а д</w:t>
      </w:r>
    </w:p>
    <w:p w:rsidR="00ED0447" w:rsidRDefault="00ED0447" w:rsidP="00731951">
      <w:pPr>
        <w:rPr>
          <w:lang w:val="sr-Cyrl-CS"/>
        </w:rPr>
      </w:pPr>
    </w:p>
    <w:p w:rsidR="00ED0447" w:rsidRDefault="00ED0447" w:rsidP="00731951">
      <w:pPr>
        <w:rPr>
          <w:lang w:val="sr-Cyrl-CS"/>
        </w:rPr>
      </w:pPr>
    </w:p>
    <w:p w:rsidR="00ED0447" w:rsidRDefault="00ED0447" w:rsidP="00731951">
      <w:pPr>
        <w:rPr>
          <w:lang w:val="sr-Cyrl-CS"/>
        </w:rPr>
      </w:pPr>
    </w:p>
    <w:p w:rsidR="00ED0447" w:rsidRDefault="00ED0447" w:rsidP="00731951">
      <w:pPr>
        <w:rPr>
          <w:lang w:val="sr-Cyrl-CS"/>
        </w:rPr>
      </w:pPr>
    </w:p>
    <w:p w:rsidR="00ED0447" w:rsidRDefault="00ED0447" w:rsidP="00731951">
      <w:pPr>
        <w:rPr>
          <w:lang w:val="sr-Cyrl-CS"/>
        </w:rPr>
      </w:pPr>
    </w:p>
    <w:p w:rsidR="00ED0447" w:rsidRDefault="00ED0447" w:rsidP="00731951">
      <w:pPr>
        <w:jc w:val="center"/>
        <w:rPr>
          <w:lang w:val="sr-Cyrl-CS"/>
        </w:rPr>
      </w:pPr>
      <w:r>
        <w:rPr>
          <w:lang w:val="sr-Cyrl-CS"/>
        </w:rPr>
        <w:t xml:space="preserve">ПРЕДСЕДНИКУ </w:t>
      </w:r>
    </w:p>
    <w:p w:rsidR="00ED0447" w:rsidRDefault="00ED0447" w:rsidP="00731951">
      <w:pPr>
        <w:jc w:val="center"/>
        <w:rPr>
          <w:lang w:val="sr-Cyrl-CS"/>
        </w:rPr>
      </w:pPr>
      <w:r>
        <w:rPr>
          <w:lang w:val="sr-Cyrl-CS"/>
        </w:rPr>
        <w:t xml:space="preserve">НАРОДНЕ СКУПШТИНЕ </w:t>
      </w:r>
    </w:p>
    <w:p w:rsidR="00ED0447" w:rsidRDefault="00ED0447" w:rsidP="00731951">
      <w:pPr>
        <w:jc w:val="center"/>
        <w:rPr>
          <w:lang w:val="sr-Cyrl-CS"/>
        </w:rPr>
      </w:pPr>
    </w:p>
    <w:p w:rsidR="00ED0447" w:rsidRDefault="00ED0447" w:rsidP="00731951">
      <w:pPr>
        <w:rPr>
          <w:lang w:val="sr-Cyrl-CS"/>
        </w:rPr>
      </w:pPr>
    </w:p>
    <w:p w:rsidR="00ED0447" w:rsidRDefault="00ED0447" w:rsidP="00731951">
      <w:pPr>
        <w:rPr>
          <w:lang w:val="sr-Cyrl-CS"/>
        </w:rPr>
      </w:pPr>
    </w:p>
    <w:p w:rsidR="00ED0447" w:rsidRDefault="00ED0447" w:rsidP="00731951">
      <w:pPr>
        <w:jc w:val="both"/>
        <w:rPr>
          <w:lang w:val="sr-Cyrl-CS"/>
        </w:rPr>
      </w:pPr>
      <w:r>
        <w:rPr>
          <w:lang w:val="sr-Cyrl-CS"/>
        </w:rPr>
        <w:tab/>
        <w:t xml:space="preserve">Одбор за правосуђе, државну управу и локалну самоуправу, </w:t>
      </w:r>
      <w:r w:rsidRPr="00C16F60">
        <w:rPr>
          <w:lang w:val="sr-Cyrl-CS"/>
        </w:rPr>
        <w:t xml:space="preserve">на </w:t>
      </w:r>
      <w:r>
        <w:rPr>
          <w:lang w:val="sr-Cyrl-CS"/>
        </w:rPr>
        <w:t>13.</w:t>
      </w:r>
      <w:r w:rsidRPr="00C16F60">
        <w:rPr>
          <w:lang w:val="sr-Cyrl-CS"/>
        </w:rPr>
        <w:t xml:space="preserve"> седници одржаној </w:t>
      </w:r>
      <w:r>
        <w:rPr>
          <w:lang w:val="sr-Cyrl-CS"/>
        </w:rPr>
        <w:t>22. фебруара</w:t>
      </w:r>
      <w:r w:rsidRPr="00C16F60">
        <w:rPr>
          <w:lang w:val="sr-Cyrl-CS"/>
        </w:rPr>
        <w:t xml:space="preserve"> 201</w:t>
      </w:r>
      <w:r>
        <w:rPr>
          <w:lang w:val="sr-Cyrl-CS"/>
        </w:rPr>
        <w:t>7</w:t>
      </w:r>
      <w:r w:rsidRPr="00C16F60">
        <w:rPr>
          <w:lang w:val="sr-Cyrl-CS"/>
        </w:rPr>
        <w:t>. године</w:t>
      </w:r>
      <w:r>
        <w:rPr>
          <w:lang w:val="sr-Cyrl-CS"/>
        </w:rPr>
        <w:t>, размотрио је Одлуку Државног већа тужилаца којом је утврђено да су се испунили услови да Едварду Јерину,  јавном тужиоцу у Апелационом јавном тужилаштву у Нишу, на основу члана 89. став 1. Закона о јавном тужилаштву („Службени гласник РС“, бр. 116/08, 104/09</w:t>
      </w:r>
      <w:r>
        <w:rPr>
          <w:lang w:val="sr-Latn-CS"/>
        </w:rPr>
        <w:t xml:space="preserve">, </w:t>
      </w:r>
      <w:r>
        <w:rPr>
          <w:lang w:val="sr-Cyrl-CS"/>
        </w:rPr>
        <w:t>101/10</w:t>
      </w:r>
      <w:r>
        <w:rPr>
          <w:lang w:val="sr-Latn-CS"/>
        </w:rPr>
        <w:t>, 78/11, 101/11</w:t>
      </w:r>
      <w:r>
        <w:rPr>
          <w:lang w:val="sr-Cyrl-CS"/>
        </w:rPr>
        <w:t>,</w:t>
      </w:r>
      <w:r>
        <w:rPr>
          <w:lang w:val="sr-Latn-CS"/>
        </w:rPr>
        <w:t xml:space="preserve"> 38/12</w:t>
      </w:r>
      <w:r>
        <w:rPr>
          <w:lang w:val="sr-Cyrl-CS"/>
        </w:rPr>
        <w:t>, 121/12, 101/13, 108/13, 111/14, 117/14 и 106/15), престане функција јавног тужиоца по сили закона, јер је навршио радни век, и утврдио је Предлог одлуке о престанку функције јавног тужиоца у Апелационом јавном тужилаштву у Нишу.</w:t>
      </w:r>
    </w:p>
    <w:p w:rsidR="00ED0447" w:rsidRPr="00CA005F" w:rsidRDefault="00ED0447" w:rsidP="00731951">
      <w:pPr>
        <w:jc w:val="both"/>
        <w:rPr>
          <w:lang w:val="sr-Cyrl-CS"/>
        </w:rPr>
      </w:pPr>
    </w:p>
    <w:p w:rsidR="00ED0447" w:rsidRDefault="00ED0447" w:rsidP="00731951">
      <w:pPr>
        <w:jc w:val="both"/>
        <w:rPr>
          <w:lang w:val="sr-Cyrl-CS"/>
        </w:rPr>
      </w:pPr>
    </w:p>
    <w:p w:rsidR="00ED0447" w:rsidRDefault="00ED0447" w:rsidP="00731951">
      <w:pPr>
        <w:jc w:val="both"/>
        <w:rPr>
          <w:lang w:val="sr-Cyrl-CS"/>
        </w:rPr>
      </w:pPr>
      <w:r>
        <w:rPr>
          <w:lang w:val="sr-Cyrl-CS"/>
        </w:rPr>
        <w:tab/>
        <w:t>За представника Одбора на седници Народне скупштине одређен је Петар Петровић, председник Одбора.</w:t>
      </w:r>
    </w:p>
    <w:p w:rsidR="00ED0447" w:rsidRDefault="00ED0447" w:rsidP="00731951">
      <w:pPr>
        <w:jc w:val="both"/>
        <w:rPr>
          <w:lang w:val="sr-Cyrl-CS"/>
        </w:rPr>
      </w:pPr>
    </w:p>
    <w:p w:rsidR="00ED0447" w:rsidRDefault="00ED0447" w:rsidP="00731951">
      <w:pPr>
        <w:jc w:val="both"/>
        <w:rPr>
          <w:lang w:val="sr-Cyrl-CS"/>
        </w:rPr>
      </w:pPr>
    </w:p>
    <w:p w:rsidR="00ED0447" w:rsidRDefault="00ED0447" w:rsidP="00731951">
      <w:pPr>
        <w:tabs>
          <w:tab w:val="center" w:pos="7200"/>
        </w:tabs>
        <w:jc w:val="both"/>
        <w:rPr>
          <w:lang w:val="sr-Cyrl-CS"/>
        </w:rPr>
      </w:pPr>
    </w:p>
    <w:p w:rsidR="00ED0447" w:rsidRDefault="00ED0447" w:rsidP="00731951">
      <w:pPr>
        <w:tabs>
          <w:tab w:val="center" w:pos="7200"/>
        </w:tabs>
        <w:jc w:val="both"/>
        <w:rPr>
          <w:lang w:val="sr-Cyrl-CS"/>
        </w:rPr>
      </w:pPr>
      <w:r>
        <w:rPr>
          <w:lang w:val="sr-Cyrl-CS"/>
        </w:rPr>
        <w:t xml:space="preserve">                                                                                      ПРЕДСЕДНИК ОДБОРА</w:t>
      </w:r>
    </w:p>
    <w:p w:rsidR="00ED0447" w:rsidRDefault="00ED0447" w:rsidP="00731951">
      <w:pPr>
        <w:tabs>
          <w:tab w:val="center" w:pos="7200"/>
        </w:tabs>
        <w:jc w:val="both"/>
        <w:rPr>
          <w:lang w:val="sr-Cyrl-CS"/>
        </w:rPr>
      </w:pPr>
    </w:p>
    <w:p w:rsidR="00ED0447" w:rsidRDefault="00ED0447" w:rsidP="00731951">
      <w:pPr>
        <w:tabs>
          <w:tab w:val="center" w:pos="7200"/>
        </w:tabs>
        <w:jc w:val="both"/>
        <w:rPr>
          <w:lang w:val="sr-Cyrl-CS"/>
        </w:rPr>
      </w:pPr>
      <w:r>
        <w:rPr>
          <w:lang w:val="sr-Cyrl-CS"/>
        </w:rPr>
        <w:t xml:space="preserve">                                                                                             Петар Петровић</w:t>
      </w:r>
    </w:p>
    <w:p w:rsidR="00ED0447" w:rsidRDefault="00ED0447">
      <w:pPr>
        <w:spacing w:after="200" w:line="276" w:lineRule="auto"/>
        <w:rPr>
          <w:lang w:val="sr-Cyrl-CS"/>
        </w:rPr>
      </w:pPr>
      <w:r>
        <w:rPr>
          <w:lang w:val="sr-Cyrl-CS"/>
        </w:rPr>
        <w:br w:type="page"/>
      </w:r>
    </w:p>
    <w:p w:rsidR="00ED0447" w:rsidRDefault="00ED0447" w:rsidP="00197533">
      <w:pPr>
        <w:rPr>
          <w:lang w:val="sr-Cyrl-CS"/>
        </w:rPr>
      </w:pPr>
      <w:r>
        <w:rPr>
          <w:lang w:val="sr-Cyrl-CS"/>
        </w:rPr>
        <w:lastRenderedPageBreak/>
        <w:t xml:space="preserve">                                                                                                          П Р Е Д Л О Г</w:t>
      </w:r>
    </w:p>
    <w:p w:rsidR="00ED0447" w:rsidRDefault="00ED0447" w:rsidP="00197533">
      <w:pPr>
        <w:jc w:val="both"/>
        <w:rPr>
          <w:lang w:val="sr-Cyrl-CS"/>
        </w:rPr>
      </w:pPr>
    </w:p>
    <w:p w:rsidR="00ED0447" w:rsidRDefault="00ED0447" w:rsidP="00197533">
      <w:pPr>
        <w:jc w:val="both"/>
        <w:rPr>
          <w:lang w:val="sr-Cyrl-CS"/>
        </w:rPr>
      </w:pPr>
    </w:p>
    <w:p w:rsidR="00ED0447" w:rsidRDefault="00ED0447" w:rsidP="00197533">
      <w:pPr>
        <w:jc w:val="both"/>
        <w:rPr>
          <w:lang w:val="sr-Cyrl-CS"/>
        </w:rPr>
      </w:pPr>
    </w:p>
    <w:p w:rsidR="00ED0447" w:rsidRDefault="00ED0447" w:rsidP="00197533">
      <w:pPr>
        <w:jc w:val="both"/>
        <w:rPr>
          <w:lang w:val="sr-Cyrl-CS"/>
        </w:rPr>
      </w:pPr>
      <w:r>
        <w:rPr>
          <w:lang w:val="sr-Cyrl-CS"/>
        </w:rPr>
        <w:t xml:space="preserve">              На основу члана 97. Закона о јавном тужилаштву („Службени гласник РС“, бр. 116/08, 104/09</w:t>
      </w:r>
      <w:r>
        <w:rPr>
          <w:lang w:val="sr-Latn-CS"/>
        </w:rPr>
        <w:t xml:space="preserve">, </w:t>
      </w:r>
      <w:r>
        <w:rPr>
          <w:lang w:val="sr-Cyrl-CS"/>
        </w:rPr>
        <w:t>101/10</w:t>
      </w:r>
      <w:r>
        <w:rPr>
          <w:lang w:val="sr-Latn-CS"/>
        </w:rPr>
        <w:t>,</w:t>
      </w:r>
      <w:r>
        <w:rPr>
          <w:lang w:val="sr-Cyrl-CS"/>
        </w:rPr>
        <w:t xml:space="preserve"> </w:t>
      </w:r>
      <w:r>
        <w:rPr>
          <w:lang w:val="sr-Latn-CS"/>
        </w:rPr>
        <w:t>78/11, 101/11</w:t>
      </w:r>
      <w:r>
        <w:rPr>
          <w:lang w:val="sr-Cyrl-CS"/>
        </w:rPr>
        <w:t xml:space="preserve">, </w:t>
      </w:r>
      <w:r>
        <w:rPr>
          <w:lang w:val="sr-Latn-CS"/>
        </w:rPr>
        <w:t>38/12</w:t>
      </w:r>
      <w:r>
        <w:rPr>
          <w:lang w:val="sr-Cyrl-CS"/>
        </w:rPr>
        <w:t>-УС, 121/12, 101/13, 108/13, 111/14, 117/14 и 106/15) и члана 8. став 1. Закона о Народној скупштини („Службени гласник РС“, број 9/10),</w:t>
      </w:r>
    </w:p>
    <w:p w:rsidR="00ED0447" w:rsidRDefault="00ED0447" w:rsidP="00197533">
      <w:pPr>
        <w:jc w:val="both"/>
        <w:rPr>
          <w:lang w:val="sr-Cyrl-CS"/>
        </w:rPr>
      </w:pPr>
    </w:p>
    <w:p w:rsidR="00ED0447" w:rsidRDefault="00ED0447" w:rsidP="00197533">
      <w:pPr>
        <w:jc w:val="both"/>
        <w:rPr>
          <w:lang w:val="sr-Cyrl-CS"/>
        </w:rPr>
      </w:pPr>
      <w:r>
        <w:rPr>
          <w:lang w:val="sr-Cyrl-CS"/>
        </w:rPr>
        <w:t xml:space="preserve">              Народна скупштина Републике Србије, на ____ седници _______________ одржаној _____________ 201</w:t>
      </w:r>
      <w:r>
        <w:rPr>
          <w:lang w:val="sr-Cyrl-RS"/>
        </w:rPr>
        <w:t>7</w:t>
      </w:r>
      <w:r>
        <w:rPr>
          <w:lang w:val="sr-Cyrl-CS"/>
        </w:rPr>
        <w:t>. године,  донела је</w:t>
      </w:r>
    </w:p>
    <w:p w:rsidR="00ED0447" w:rsidRDefault="00ED0447" w:rsidP="00197533">
      <w:pPr>
        <w:jc w:val="both"/>
        <w:rPr>
          <w:lang w:val="sr-Cyrl-CS"/>
        </w:rPr>
      </w:pPr>
    </w:p>
    <w:p w:rsidR="00ED0447" w:rsidRDefault="00ED0447" w:rsidP="00197533">
      <w:pPr>
        <w:jc w:val="both"/>
        <w:rPr>
          <w:lang w:val="sr-Cyrl-CS"/>
        </w:rPr>
      </w:pPr>
    </w:p>
    <w:p w:rsidR="00ED0447" w:rsidRDefault="00ED0447" w:rsidP="00197533">
      <w:pPr>
        <w:rPr>
          <w:lang w:val="sr-Cyrl-CS"/>
        </w:rPr>
      </w:pPr>
    </w:p>
    <w:p w:rsidR="00ED0447" w:rsidRDefault="00ED0447" w:rsidP="00197533">
      <w:pPr>
        <w:rPr>
          <w:lang w:val="sr-Cyrl-CS"/>
        </w:rPr>
      </w:pPr>
    </w:p>
    <w:p w:rsidR="00ED0447" w:rsidRPr="00744CD4" w:rsidRDefault="00ED0447" w:rsidP="00197533">
      <w:pPr>
        <w:jc w:val="center"/>
      </w:pPr>
      <w:r>
        <w:rPr>
          <w:lang w:val="sr-Cyrl-CS"/>
        </w:rPr>
        <w:t>О Д Л У К У</w:t>
      </w:r>
    </w:p>
    <w:p w:rsidR="00ED0447" w:rsidRDefault="00ED0447" w:rsidP="00197533">
      <w:pPr>
        <w:jc w:val="center"/>
        <w:rPr>
          <w:lang w:val="sr-Cyrl-CS"/>
        </w:rPr>
      </w:pPr>
      <w:r>
        <w:rPr>
          <w:lang w:val="sr-Cyrl-CS"/>
        </w:rPr>
        <w:t>о престанку функције јавног тужиоца у Апелационом јавном тужилаштву у Нишу</w:t>
      </w:r>
    </w:p>
    <w:p w:rsidR="00ED0447" w:rsidRDefault="00ED0447" w:rsidP="00197533">
      <w:pPr>
        <w:jc w:val="center"/>
        <w:rPr>
          <w:lang w:val="sr-Cyrl-CS"/>
        </w:rPr>
      </w:pPr>
    </w:p>
    <w:p w:rsidR="00ED0447" w:rsidRDefault="00ED0447" w:rsidP="00197533">
      <w:pPr>
        <w:jc w:val="both"/>
        <w:rPr>
          <w:lang w:val="sr-Cyrl-CS"/>
        </w:rPr>
      </w:pPr>
    </w:p>
    <w:p w:rsidR="00ED0447" w:rsidRDefault="00ED0447" w:rsidP="00197533">
      <w:pPr>
        <w:jc w:val="both"/>
        <w:rPr>
          <w:lang w:val="sr-Cyrl-CS"/>
        </w:rPr>
      </w:pPr>
    </w:p>
    <w:p w:rsidR="00ED0447" w:rsidRDefault="00ED0447" w:rsidP="00197533">
      <w:pPr>
        <w:jc w:val="center"/>
        <w:rPr>
          <w:lang w:val="sr-Latn-CS"/>
        </w:rPr>
      </w:pPr>
      <w:r>
        <w:rPr>
          <w:lang w:val="sr-Latn-CS"/>
        </w:rPr>
        <w:t>I</w:t>
      </w:r>
    </w:p>
    <w:p w:rsidR="00ED0447" w:rsidRDefault="00ED0447" w:rsidP="00197533">
      <w:pPr>
        <w:jc w:val="center"/>
        <w:rPr>
          <w:lang w:val="sr-Latn-CS"/>
        </w:rPr>
      </w:pPr>
    </w:p>
    <w:p w:rsidR="00ED0447" w:rsidRPr="00C011FC" w:rsidRDefault="00ED0447" w:rsidP="00197533">
      <w:pPr>
        <w:jc w:val="both"/>
        <w:rPr>
          <w:lang w:val="sr-Cyrl-CS"/>
        </w:rPr>
      </w:pPr>
      <w:r>
        <w:rPr>
          <w:lang w:val="sr-Latn-CS"/>
        </w:rPr>
        <w:t xml:space="preserve">              </w:t>
      </w:r>
      <w:r>
        <w:rPr>
          <w:lang w:val="sr-Cyrl-RS"/>
        </w:rPr>
        <w:t>Едварду Јерину</w:t>
      </w:r>
      <w:r>
        <w:rPr>
          <w:lang w:val="sr-Latn-CS"/>
        </w:rPr>
        <w:t xml:space="preserve">, јавном тужиоцу у </w:t>
      </w:r>
      <w:r>
        <w:rPr>
          <w:lang w:val="sr-Cyrl-CS"/>
        </w:rPr>
        <w:t>Апелационом јавном тужилаштву у Нишу</w:t>
      </w:r>
      <w:r>
        <w:rPr>
          <w:lang w:val="sr-Latn-CS"/>
        </w:rPr>
        <w:t xml:space="preserve">, престаје функција </w:t>
      </w:r>
      <w:r>
        <w:rPr>
          <w:lang w:val="sr-Cyrl-RS"/>
        </w:rPr>
        <w:t>дана 18</w:t>
      </w:r>
      <w:r>
        <w:rPr>
          <w:lang w:val="sr-Cyrl-CS"/>
        </w:rPr>
        <w:t>. јануара 2017. године, због навршења радног века.</w:t>
      </w:r>
    </w:p>
    <w:p w:rsidR="00ED0447" w:rsidRDefault="00ED0447" w:rsidP="00197533">
      <w:pPr>
        <w:jc w:val="both"/>
        <w:rPr>
          <w:lang w:val="sr-Latn-CS"/>
        </w:rPr>
      </w:pPr>
    </w:p>
    <w:p w:rsidR="00ED0447" w:rsidRDefault="00ED0447" w:rsidP="00197533">
      <w:pPr>
        <w:jc w:val="center"/>
        <w:rPr>
          <w:lang w:val="sr-Cyrl-CS"/>
        </w:rPr>
      </w:pPr>
      <w:r>
        <w:rPr>
          <w:lang w:val="sr-Latn-CS"/>
        </w:rPr>
        <w:t>II</w:t>
      </w:r>
    </w:p>
    <w:p w:rsidR="00ED0447" w:rsidRDefault="00ED0447" w:rsidP="00197533">
      <w:pPr>
        <w:jc w:val="center"/>
        <w:rPr>
          <w:lang w:val="sr-Cyrl-CS"/>
        </w:rPr>
      </w:pPr>
    </w:p>
    <w:p w:rsidR="00ED0447" w:rsidRDefault="00ED0447" w:rsidP="00197533">
      <w:pPr>
        <w:jc w:val="both"/>
        <w:rPr>
          <w:lang w:val="sr-Cyrl-CS"/>
        </w:rPr>
      </w:pPr>
      <w:r>
        <w:rPr>
          <w:lang w:val="sr-Cyrl-CS"/>
        </w:rPr>
        <w:t xml:space="preserve">               Ову одлуку објавити у „Службеном гласнику Републике Србије“.</w:t>
      </w:r>
    </w:p>
    <w:p w:rsidR="00ED0447" w:rsidRDefault="00ED0447" w:rsidP="00197533">
      <w:pPr>
        <w:jc w:val="both"/>
        <w:rPr>
          <w:lang w:val="sr-Cyrl-CS"/>
        </w:rPr>
      </w:pPr>
    </w:p>
    <w:p w:rsidR="00ED0447" w:rsidRDefault="00ED0447" w:rsidP="00197533">
      <w:pPr>
        <w:jc w:val="both"/>
        <w:rPr>
          <w:lang w:val="sr-Cyrl-CS"/>
        </w:rPr>
      </w:pPr>
    </w:p>
    <w:p w:rsidR="00ED0447" w:rsidRDefault="00ED0447" w:rsidP="00197533">
      <w:pPr>
        <w:jc w:val="both"/>
        <w:rPr>
          <w:lang w:val="sr-Cyrl-CS"/>
        </w:rPr>
      </w:pPr>
    </w:p>
    <w:p w:rsidR="00ED0447" w:rsidRDefault="00ED0447" w:rsidP="00197533">
      <w:pPr>
        <w:jc w:val="both"/>
        <w:rPr>
          <w:lang w:val="sr-Cyrl-CS"/>
        </w:rPr>
      </w:pPr>
      <w:r>
        <w:rPr>
          <w:lang w:val="sr-Cyrl-CS"/>
        </w:rPr>
        <w:t>РС број ________</w:t>
      </w:r>
    </w:p>
    <w:p w:rsidR="00ED0447" w:rsidRDefault="00ED0447" w:rsidP="00197533">
      <w:pPr>
        <w:jc w:val="both"/>
        <w:rPr>
          <w:lang w:val="sr-Cyrl-CS"/>
        </w:rPr>
      </w:pPr>
      <w:r>
        <w:rPr>
          <w:lang w:val="sr-Cyrl-CS"/>
        </w:rPr>
        <w:t>У Београду, _______ 2017. године</w:t>
      </w:r>
    </w:p>
    <w:p w:rsidR="00ED0447" w:rsidRDefault="00ED0447" w:rsidP="00197533">
      <w:pPr>
        <w:jc w:val="both"/>
        <w:rPr>
          <w:lang w:val="sr-Cyrl-CS"/>
        </w:rPr>
      </w:pPr>
    </w:p>
    <w:p w:rsidR="00ED0447" w:rsidRDefault="00ED0447" w:rsidP="00197533">
      <w:pPr>
        <w:jc w:val="both"/>
        <w:rPr>
          <w:lang w:val="sr-Cyrl-CS"/>
        </w:rPr>
      </w:pPr>
    </w:p>
    <w:p w:rsidR="00ED0447" w:rsidRDefault="00ED0447" w:rsidP="00197533">
      <w:pPr>
        <w:jc w:val="both"/>
        <w:rPr>
          <w:lang w:val="sr-Cyrl-CS"/>
        </w:rPr>
      </w:pPr>
    </w:p>
    <w:p w:rsidR="00ED0447" w:rsidRDefault="00ED0447" w:rsidP="00197533">
      <w:pPr>
        <w:jc w:val="center"/>
        <w:rPr>
          <w:lang w:val="sr-Cyrl-CS"/>
        </w:rPr>
      </w:pPr>
      <w:r>
        <w:rPr>
          <w:lang w:val="sr-Cyrl-CS"/>
        </w:rPr>
        <w:t>НАРОДНА СКУПШТИНА РЕПУБЛИКЕ СРБИЈЕ</w:t>
      </w:r>
    </w:p>
    <w:p w:rsidR="00ED0447" w:rsidRDefault="00ED0447" w:rsidP="00197533">
      <w:pPr>
        <w:jc w:val="center"/>
        <w:rPr>
          <w:lang w:val="sr-Cyrl-CS"/>
        </w:rPr>
      </w:pPr>
    </w:p>
    <w:p w:rsidR="00ED0447" w:rsidRDefault="00ED0447" w:rsidP="00197533">
      <w:pPr>
        <w:jc w:val="both"/>
      </w:pPr>
    </w:p>
    <w:p w:rsidR="00ED0447" w:rsidRPr="00BD0F91" w:rsidRDefault="00ED0447" w:rsidP="00197533">
      <w:pPr>
        <w:jc w:val="both"/>
      </w:pPr>
    </w:p>
    <w:p w:rsidR="00ED0447" w:rsidRDefault="00ED0447" w:rsidP="00197533">
      <w:pPr>
        <w:jc w:val="both"/>
        <w:rPr>
          <w:lang w:val="sr-Cyrl-CS"/>
        </w:rPr>
      </w:pPr>
      <w:r>
        <w:rPr>
          <w:lang w:val="sr-Cyrl-CS"/>
        </w:rPr>
        <w:t xml:space="preserve">                                                                                              ПРЕДСЕДНИК</w:t>
      </w:r>
    </w:p>
    <w:p w:rsidR="00ED0447" w:rsidRDefault="00ED0447" w:rsidP="00197533">
      <w:pPr>
        <w:jc w:val="both"/>
        <w:rPr>
          <w:lang w:val="sr-Cyrl-CS"/>
        </w:rPr>
      </w:pPr>
      <w:r>
        <w:rPr>
          <w:lang w:val="sr-Cyrl-CS"/>
        </w:rPr>
        <w:t xml:space="preserve">                                                                                   </w:t>
      </w:r>
    </w:p>
    <w:p w:rsidR="00ED0447" w:rsidRDefault="00ED0447" w:rsidP="00197533">
      <w:pPr>
        <w:jc w:val="both"/>
        <w:rPr>
          <w:lang w:val="sr-Cyrl-CS"/>
        </w:rPr>
      </w:pPr>
      <w:r>
        <w:rPr>
          <w:lang w:val="sr-Cyrl-CS"/>
        </w:rPr>
        <w:t xml:space="preserve">                                                                                              Маја Гојковић</w:t>
      </w:r>
    </w:p>
    <w:p w:rsidR="00ED0447" w:rsidRDefault="00ED0447">
      <w:pPr>
        <w:spacing w:after="200" w:line="276" w:lineRule="auto"/>
        <w:rPr>
          <w:lang w:val="sr-Cyrl-CS"/>
        </w:rPr>
      </w:pPr>
      <w:r>
        <w:rPr>
          <w:lang w:val="sr-Cyrl-CS"/>
        </w:rPr>
        <w:br w:type="page"/>
      </w:r>
    </w:p>
    <w:p w:rsidR="00ED0447" w:rsidRPr="00E12411" w:rsidRDefault="00ED0447" w:rsidP="00197533">
      <w:pPr>
        <w:jc w:val="center"/>
        <w:rPr>
          <w:b/>
          <w:sz w:val="28"/>
          <w:szCs w:val="28"/>
          <w:lang w:val="sr-Cyrl-CS"/>
        </w:rPr>
      </w:pPr>
      <w:r w:rsidRPr="00E12411">
        <w:rPr>
          <w:b/>
          <w:sz w:val="28"/>
          <w:szCs w:val="28"/>
          <w:lang w:val="sr-Cyrl-CS"/>
        </w:rPr>
        <w:lastRenderedPageBreak/>
        <w:t xml:space="preserve">О б р а з л о ж е њ е </w:t>
      </w:r>
    </w:p>
    <w:p w:rsidR="00ED0447" w:rsidRPr="0096756B" w:rsidRDefault="00ED0447" w:rsidP="00197533">
      <w:pPr>
        <w:jc w:val="both"/>
        <w:rPr>
          <w:color w:val="FF0000"/>
          <w:lang w:val="sr-Cyrl-CS"/>
        </w:rPr>
      </w:pPr>
    </w:p>
    <w:p w:rsidR="00ED0447" w:rsidRDefault="00ED0447" w:rsidP="00197533">
      <w:pPr>
        <w:jc w:val="both"/>
        <w:rPr>
          <w:lang w:val="sr-Cyrl-CS"/>
        </w:rPr>
      </w:pPr>
      <w:r>
        <w:rPr>
          <w:lang w:val="sr-Cyrl-CS"/>
        </w:rPr>
        <w:tab/>
      </w:r>
    </w:p>
    <w:p w:rsidR="00ED0447" w:rsidRPr="00172226" w:rsidRDefault="00ED0447" w:rsidP="00172226">
      <w:pPr>
        <w:ind w:firstLine="720"/>
        <w:jc w:val="both"/>
        <w:rPr>
          <w:lang w:val="sr-Cyrl-CS"/>
        </w:rPr>
      </w:pPr>
      <w:r>
        <w:rPr>
          <w:lang w:val="sr-Cyrl-CS"/>
        </w:rPr>
        <w:t>Чланом 87. став 1. Закона о јавном тужилаштву („Службени гласник РС“, бр. 116/08, 104/09</w:t>
      </w:r>
      <w:r>
        <w:rPr>
          <w:lang w:val="sr-Latn-CS"/>
        </w:rPr>
        <w:t xml:space="preserve">, </w:t>
      </w:r>
      <w:r>
        <w:rPr>
          <w:lang w:val="sr-Cyrl-CS"/>
        </w:rPr>
        <w:t>101/10</w:t>
      </w:r>
      <w:r>
        <w:rPr>
          <w:lang w:val="sr-Latn-CS"/>
        </w:rPr>
        <w:t>, 78/11, 101/11</w:t>
      </w:r>
      <w:r>
        <w:rPr>
          <w:lang w:val="sr-Cyrl-CS"/>
        </w:rPr>
        <w:t>,</w:t>
      </w:r>
      <w:r>
        <w:rPr>
          <w:lang w:val="sr-Latn-CS"/>
        </w:rPr>
        <w:t xml:space="preserve"> 38/12</w:t>
      </w:r>
      <w:r>
        <w:rPr>
          <w:lang w:val="sr-Cyrl-CS"/>
        </w:rPr>
        <w:t>-УС, 121/12, 101/13</w:t>
      </w:r>
      <w:r>
        <w:rPr>
          <w:lang w:val="sr-Latn-RS"/>
        </w:rPr>
        <w:t>,</w:t>
      </w:r>
      <w:r>
        <w:rPr>
          <w:lang w:val="sr-Cyrl-CS"/>
        </w:rPr>
        <w:t xml:space="preserve"> 108/13</w:t>
      </w:r>
      <w:r>
        <w:rPr>
          <w:lang w:val="sr-Latn-RS"/>
        </w:rPr>
        <w:t xml:space="preserve">, </w:t>
      </w:r>
      <w:r>
        <w:rPr>
          <w:lang w:val="sr-Cyrl-CS"/>
        </w:rPr>
        <w:t xml:space="preserve">111/14, 117/14 106/15), утврђено је да функција јавног тужиоца престаје на лични захтев, кад наврши радни век, кад трајно изгуби способност или кад буде разрешен. Чланом 89. став 1. утврђено је да функција јавног тужиоца престаје по сили закона кад наврши 65 година живота или 40 година стажа осигурања. </w:t>
      </w:r>
    </w:p>
    <w:p w:rsidR="00ED0447" w:rsidRDefault="00ED0447" w:rsidP="00172226">
      <w:pPr>
        <w:jc w:val="both"/>
        <w:rPr>
          <w:lang w:val="sr-Cyrl-CS"/>
        </w:rPr>
      </w:pPr>
      <w:r>
        <w:rPr>
          <w:lang w:val="sr-Cyrl-CS"/>
        </w:rPr>
        <w:t xml:space="preserve">            Државно веће тужилаца је, </w:t>
      </w:r>
      <w:r>
        <w:rPr>
          <w:lang w:val="sr-Cyrl-RS"/>
        </w:rPr>
        <w:t xml:space="preserve">у складу са чаном 91. Закона о јавном тужилаштву, </w:t>
      </w:r>
      <w:r>
        <w:rPr>
          <w:lang w:val="sr-Cyrl-CS"/>
        </w:rPr>
        <w:t>Одлуком А број 15</w:t>
      </w:r>
      <w:r>
        <w:rPr>
          <w:lang w:val="sr-Latn-RS"/>
        </w:rPr>
        <w:t>/1</w:t>
      </w:r>
      <w:r>
        <w:rPr>
          <w:lang w:val="sr-Cyrl-RS"/>
        </w:rPr>
        <w:t>7,</w:t>
      </w:r>
      <w:r>
        <w:rPr>
          <w:lang w:val="sr-Latn-RS"/>
        </w:rPr>
        <w:t xml:space="preserve"> </w:t>
      </w:r>
      <w:r>
        <w:rPr>
          <w:lang w:val="sr-Cyrl-RS"/>
        </w:rPr>
        <w:t>од</w:t>
      </w:r>
      <w:r>
        <w:rPr>
          <w:lang w:val="sr-Latn-RS"/>
        </w:rPr>
        <w:t xml:space="preserve"> </w:t>
      </w:r>
      <w:r>
        <w:rPr>
          <w:lang w:val="sr-Cyrl-RS"/>
        </w:rPr>
        <w:t>11</w:t>
      </w:r>
      <w:r>
        <w:rPr>
          <w:lang w:val="sr-Latn-RS"/>
        </w:rPr>
        <w:t>.</w:t>
      </w:r>
      <w:r>
        <w:rPr>
          <w:lang w:val="sr-Cyrl-RS"/>
        </w:rPr>
        <w:t xml:space="preserve"> јануара </w:t>
      </w:r>
      <w:r>
        <w:rPr>
          <w:lang w:val="sr-Latn-RS"/>
        </w:rPr>
        <w:t xml:space="preserve"> 201</w:t>
      </w:r>
      <w:r>
        <w:rPr>
          <w:lang w:val="sr-Cyrl-RS"/>
        </w:rPr>
        <w:t>7</w:t>
      </w:r>
      <w:r>
        <w:rPr>
          <w:lang w:val="sr-Latn-RS"/>
        </w:rPr>
        <w:t>.</w:t>
      </w:r>
      <w:r>
        <w:rPr>
          <w:lang w:val="sr-Cyrl-RS"/>
        </w:rPr>
        <w:t xml:space="preserve"> године</w:t>
      </w:r>
      <w:r>
        <w:rPr>
          <w:lang w:val="sr-Cyrl-CS"/>
        </w:rPr>
        <w:t>, коју је доставило Народној скупштини (примљена под бројем 118-75/17, 12. јануара 2017. године), утврдило да су се испунили услови да Едварду Јерину, јавном тужиоцу у Апелационом јавном тужилаштву у Нишу, престане функција по сили закона, јер је навршио 65 година живота 18. јануара 2017. године.</w:t>
      </w:r>
    </w:p>
    <w:p w:rsidR="00ED0447" w:rsidRDefault="00ED0447" w:rsidP="00172226">
      <w:pPr>
        <w:ind w:firstLine="720"/>
        <w:jc w:val="both"/>
        <w:rPr>
          <w:lang w:val="sr-Cyrl-CS"/>
        </w:rPr>
      </w:pPr>
      <w:r>
        <w:rPr>
          <w:lang w:val="sr-Cyrl-CS"/>
        </w:rPr>
        <w:t>Чланом 97. Закона о јавном тужилаштву утврђено је да одлуку о престанку функције јавног тужиоца доноси Народна скупштина.</w:t>
      </w:r>
    </w:p>
    <w:p w:rsidR="00ED0447" w:rsidRDefault="00ED0447" w:rsidP="001B7547">
      <w:pPr>
        <w:ind w:firstLine="720"/>
        <w:jc w:val="both"/>
        <w:rPr>
          <w:lang w:val="sr-Cyrl-CS"/>
        </w:rPr>
      </w:pPr>
      <w:r>
        <w:rPr>
          <w:lang w:val="sr-Cyrl-CS"/>
        </w:rPr>
        <w:t xml:space="preserve">Одбор за правосуђе, државну управу и локалну самоуправу је, </w:t>
      </w:r>
      <w:r w:rsidRPr="00C16F60">
        <w:rPr>
          <w:lang w:val="sr-Cyrl-CS"/>
        </w:rPr>
        <w:t xml:space="preserve">на </w:t>
      </w:r>
      <w:r>
        <w:rPr>
          <w:lang w:val="sr-Cyrl-CS"/>
        </w:rPr>
        <w:t xml:space="preserve">13. </w:t>
      </w:r>
      <w:r w:rsidRPr="00C16F60">
        <w:rPr>
          <w:lang w:val="sr-Cyrl-CS"/>
        </w:rPr>
        <w:t xml:space="preserve">седници одржаној </w:t>
      </w:r>
      <w:r>
        <w:rPr>
          <w:lang w:val="sr-Cyrl-CS"/>
        </w:rPr>
        <w:t>22. фебруара</w:t>
      </w:r>
      <w:r w:rsidRPr="00C16F60">
        <w:rPr>
          <w:lang w:val="sr-Cyrl-CS"/>
        </w:rPr>
        <w:t xml:space="preserve"> 201</w:t>
      </w:r>
      <w:r>
        <w:rPr>
          <w:lang w:val="sr-Cyrl-CS"/>
        </w:rPr>
        <w:t>7</w:t>
      </w:r>
      <w:r w:rsidRPr="00C16F60">
        <w:rPr>
          <w:lang w:val="sr-Cyrl-CS"/>
        </w:rPr>
        <w:t>. године</w:t>
      </w:r>
      <w:r>
        <w:rPr>
          <w:lang w:val="sr-Cyrl-CS"/>
        </w:rPr>
        <w:t>, констатовао да је Едвард Јерин навршио радни век 18. јануара 2017. године и утврдио Предлог одлуке о престанку функције Едварду Јерину, јавном тужиоцу у Апелационом јавном тужилаштву у Нишу, 18. јануар</w:t>
      </w:r>
      <w:r>
        <w:t>a</w:t>
      </w:r>
      <w:r>
        <w:rPr>
          <w:lang w:val="sr-Cyrl-CS"/>
        </w:rPr>
        <w:t xml:space="preserve"> 2017. године</w:t>
      </w:r>
      <w:r>
        <w:t>,</w:t>
      </w:r>
      <w:r>
        <w:rPr>
          <w:lang w:val="sr-Cyrl-CS"/>
        </w:rPr>
        <w:t xml:space="preserve"> због навршења радног века.</w:t>
      </w:r>
    </w:p>
    <w:p w:rsidR="00ED0447" w:rsidRDefault="00ED0447">
      <w:pPr>
        <w:spacing w:after="200" w:line="276" w:lineRule="auto"/>
        <w:rPr>
          <w:lang w:val="sr-Cyrl-CS"/>
        </w:rPr>
      </w:pPr>
      <w:r>
        <w:rPr>
          <w:lang w:val="sr-Cyrl-CS"/>
        </w:rPr>
        <w:br w:type="page"/>
      </w:r>
    </w:p>
    <w:p w:rsidR="00ED0447" w:rsidRDefault="00ED0447" w:rsidP="009C119E">
      <w:pPr>
        <w:rPr>
          <w:lang w:val="sr-Cyrl-CS"/>
        </w:rPr>
      </w:pPr>
      <w:r>
        <w:rPr>
          <w:lang w:val="sr-Cyrl-CS"/>
        </w:rPr>
        <w:lastRenderedPageBreak/>
        <w:t>РЕПУБЛИКА СРБИЈА</w:t>
      </w:r>
    </w:p>
    <w:p w:rsidR="00ED0447" w:rsidRDefault="00ED0447" w:rsidP="009C119E">
      <w:pPr>
        <w:rPr>
          <w:lang w:val="sr-Cyrl-CS"/>
        </w:rPr>
      </w:pPr>
      <w:r>
        <w:rPr>
          <w:lang w:val="sr-Cyrl-CS"/>
        </w:rPr>
        <w:t>НАРОДНА СКУПШТИНА</w:t>
      </w:r>
    </w:p>
    <w:p w:rsidR="00ED0447" w:rsidRDefault="00ED0447" w:rsidP="009C119E">
      <w:pPr>
        <w:rPr>
          <w:lang w:val="sr-Cyrl-CS"/>
        </w:rPr>
      </w:pPr>
      <w:r>
        <w:rPr>
          <w:lang w:val="sr-Cyrl-CS"/>
        </w:rPr>
        <w:t xml:space="preserve">Одбор за правосуђе, државну управу </w:t>
      </w:r>
    </w:p>
    <w:p w:rsidR="00ED0447" w:rsidRDefault="00ED0447" w:rsidP="009C119E">
      <w:pPr>
        <w:rPr>
          <w:lang w:val="sr-Cyrl-CS"/>
        </w:rPr>
      </w:pPr>
      <w:r>
        <w:rPr>
          <w:lang w:val="sr-Cyrl-CS"/>
        </w:rPr>
        <w:t>и локалну самоуправу</w:t>
      </w:r>
    </w:p>
    <w:p w:rsidR="00ED0447" w:rsidRDefault="00ED0447" w:rsidP="009C119E">
      <w:pPr>
        <w:rPr>
          <w:lang w:val="sr-Cyrl-CS"/>
        </w:rPr>
      </w:pPr>
      <w:r>
        <w:rPr>
          <w:lang w:val="sr-Cyrl-CS"/>
        </w:rPr>
        <w:t>2</w:t>
      </w:r>
      <w:r>
        <w:t>2</w:t>
      </w:r>
      <w:r>
        <w:rPr>
          <w:lang w:val="sr-Cyrl-CS"/>
        </w:rPr>
        <w:t>. фебруар 2017. године</w:t>
      </w:r>
    </w:p>
    <w:p w:rsidR="00ED0447" w:rsidRPr="00653211" w:rsidRDefault="00ED0447" w:rsidP="009C119E">
      <w:pPr>
        <w:rPr>
          <w:lang w:val="sr-Cyrl-CS"/>
        </w:rPr>
      </w:pPr>
      <w:r>
        <w:rPr>
          <w:lang w:val="sr-Cyrl-CS"/>
        </w:rPr>
        <w:t>Б е о г р а д</w:t>
      </w:r>
    </w:p>
    <w:p w:rsidR="00ED0447" w:rsidRDefault="00ED0447" w:rsidP="009C119E">
      <w:pPr>
        <w:rPr>
          <w:lang w:val="sr-Cyrl-CS"/>
        </w:rPr>
      </w:pPr>
    </w:p>
    <w:p w:rsidR="00ED0447" w:rsidRDefault="00ED0447" w:rsidP="009C119E">
      <w:pPr>
        <w:rPr>
          <w:lang w:val="sr-Cyrl-CS"/>
        </w:rPr>
      </w:pPr>
    </w:p>
    <w:p w:rsidR="00ED0447" w:rsidRDefault="00ED0447" w:rsidP="009C119E">
      <w:pPr>
        <w:rPr>
          <w:lang w:val="sr-Cyrl-CS"/>
        </w:rPr>
      </w:pPr>
    </w:p>
    <w:p w:rsidR="00ED0447" w:rsidRDefault="00ED0447" w:rsidP="009C119E">
      <w:pPr>
        <w:rPr>
          <w:lang w:val="sr-Cyrl-CS"/>
        </w:rPr>
      </w:pPr>
    </w:p>
    <w:p w:rsidR="00ED0447" w:rsidRDefault="00ED0447" w:rsidP="009C119E">
      <w:pPr>
        <w:rPr>
          <w:lang w:val="sr-Cyrl-CS"/>
        </w:rPr>
      </w:pPr>
    </w:p>
    <w:p w:rsidR="00ED0447" w:rsidRDefault="00ED0447" w:rsidP="009C119E">
      <w:pPr>
        <w:jc w:val="center"/>
        <w:rPr>
          <w:lang w:val="sr-Cyrl-CS"/>
        </w:rPr>
      </w:pPr>
      <w:r>
        <w:rPr>
          <w:lang w:val="sr-Cyrl-CS"/>
        </w:rPr>
        <w:t xml:space="preserve">ПРЕДСЕДНИКУ </w:t>
      </w:r>
    </w:p>
    <w:p w:rsidR="00ED0447" w:rsidRDefault="00ED0447" w:rsidP="009C119E">
      <w:pPr>
        <w:jc w:val="center"/>
        <w:rPr>
          <w:lang w:val="sr-Cyrl-CS"/>
        </w:rPr>
      </w:pPr>
      <w:r>
        <w:rPr>
          <w:lang w:val="sr-Cyrl-CS"/>
        </w:rPr>
        <w:t xml:space="preserve">НАРОДНЕ СКУПШТИНЕ </w:t>
      </w:r>
    </w:p>
    <w:p w:rsidR="00ED0447" w:rsidRDefault="00ED0447" w:rsidP="009C119E">
      <w:pPr>
        <w:jc w:val="center"/>
        <w:rPr>
          <w:lang w:val="sr-Cyrl-CS"/>
        </w:rPr>
      </w:pPr>
    </w:p>
    <w:p w:rsidR="00ED0447" w:rsidRDefault="00ED0447" w:rsidP="009C119E">
      <w:pPr>
        <w:rPr>
          <w:lang w:val="sr-Cyrl-CS"/>
        </w:rPr>
      </w:pPr>
    </w:p>
    <w:p w:rsidR="00ED0447" w:rsidRDefault="00ED0447" w:rsidP="009C119E">
      <w:pPr>
        <w:rPr>
          <w:lang w:val="sr-Cyrl-CS"/>
        </w:rPr>
      </w:pPr>
    </w:p>
    <w:p w:rsidR="00ED0447" w:rsidRDefault="00ED0447" w:rsidP="009C119E">
      <w:pPr>
        <w:jc w:val="both"/>
        <w:rPr>
          <w:lang w:val="sr-Cyrl-CS"/>
        </w:rPr>
      </w:pPr>
      <w:r>
        <w:rPr>
          <w:lang w:val="sr-Cyrl-CS"/>
        </w:rPr>
        <w:tab/>
        <w:t xml:space="preserve">Одбор за правосуђе, државну управу и локалну самоуправу, </w:t>
      </w:r>
      <w:r w:rsidRPr="00C16F60">
        <w:rPr>
          <w:lang w:val="sr-Cyrl-CS"/>
        </w:rPr>
        <w:t xml:space="preserve">на </w:t>
      </w:r>
      <w:r>
        <w:rPr>
          <w:lang w:val="sr-Cyrl-CS"/>
        </w:rPr>
        <w:t>13.</w:t>
      </w:r>
      <w:r w:rsidRPr="00C16F60">
        <w:rPr>
          <w:lang w:val="sr-Cyrl-CS"/>
        </w:rPr>
        <w:t xml:space="preserve"> седници одржаној </w:t>
      </w:r>
      <w:r>
        <w:rPr>
          <w:lang w:val="sr-Cyrl-CS"/>
        </w:rPr>
        <w:t>22. фебруара</w:t>
      </w:r>
      <w:r w:rsidRPr="00C16F60">
        <w:rPr>
          <w:lang w:val="sr-Cyrl-CS"/>
        </w:rPr>
        <w:t xml:space="preserve"> 201</w:t>
      </w:r>
      <w:r>
        <w:rPr>
          <w:lang w:val="sr-Cyrl-CS"/>
        </w:rPr>
        <w:t>7</w:t>
      </w:r>
      <w:r w:rsidRPr="00C16F60">
        <w:rPr>
          <w:lang w:val="sr-Cyrl-CS"/>
        </w:rPr>
        <w:t>. године</w:t>
      </w:r>
      <w:r>
        <w:rPr>
          <w:lang w:val="sr-Cyrl-CS"/>
        </w:rPr>
        <w:t>, размотрио је Одлуку Државног већа тужилаца којом је утврђено да су се испунили услови да Данилу Вујичићу,  јавном тужиоцу у Основном јавном тужилаштву у Чачку, на основу члана 89. став 1. Закона о јавном тужилаштву („Службени гласник РС“, бр. 116/08, 104/09</w:t>
      </w:r>
      <w:r>
        <w:rPr>
          <w:lang w:val="sr-Latn-CS"/>
        </w:rPr>
        <w:t xml:space="preserve">, </w:t>
      </w:r>
      <w:r>
        <w:rPr>
          <w:lang w:val="sr-Cyrl-CS"/>
        </w:rPr>
        <w:t>101/10</w:t>
      </w:r>
      <w:r>
        <w:rPr>
          <w:lang w:val="sr-Latn-CS"/>
        </w:rPr>
        <w:t>, 78/11, 101/11</w:t>
      </w:r>
      <w:r>
        <w:rPr>
          <w:lang w:val="sr-Cyrl-CS"/>
        </w:rPr>
        <w:t>,</w:t>
      </w:r>
      <w:r>
        <w:rPr>
          <w:lang w:val="sr-Latn-CS"/>
        </w:rPr>
        <w:t xml:space="preserve"> 38/12</w:t>
      </w:r>
      <w:r>
        <w:rPr>
          <w:lang w:val="sr-Cyrl-CS"/>
        </w:rPr>
        <w:t>, 121/12, 101/13, 108/13, 111/14, 117/14 и 106/15), престане функција јавног тужиоца по сили закона због навршења радног века, и утврдио је Предлог одлуке о престанку функције јавног тужиоца у Основном јавном тужилаштву у Чачку.</w:t>
      </w:r>
    </w:p>
    <w:p w:rsidR="00ED0447" w:rsidRPr="00CA005F" w:rsidRDefault="00ED0447" w:rsidP="009C119E">
      <w:pPr>
        <w:jc w:val="both"/>
        <w:rPr>
          <w:lang w:val="sr-Cyrl-CS"/>
        </w:rPr>
      </w:pPr>
    </w:p>
    <w:p w:rsidR="00ED0447" w:rsidRDefault="00ED0447" w:rsidP="009C119E">
      <w:pPr>
        <w:jc w:val="both"/>
        <w:rPr>
          <w:lang w:val="sr-Cyrl-CS"/>
        </w:rPr>
      </w:pPr>
    </w:p>
    <w:p w:rsidR="00ED0447" w:rsidRDefault="00ED0447" w:rsidP="009C119E">
      <w:pPr>
        <w:jc w:val="both"/>
        <w:rPr>
          <w:lang w:val="sr-Cyrl-CS"/>
        </w:rPr>
      </w:pPr>
      <w:r>
        <w:rPr>
          <w:lang w:val="sr-Cyrl-CS"/>
        </w:rPr>
        <w:tab/>
        <w:t>За представника Одбора на седници Народне скупштине одређен је Петар Петровић, председник Одбора.</w:t>
      </w:r>
    </w:p>
    <w:p w:rsidR="00ED0447" w:rsidRDefault="00ED0447" w:rsidP="009C119E">
      <w:pPr>
        <w:jc w:val="both"/>
        <w:rPr>
          <w:lang w:val="sr-Cyrl-CS"/>
        </w:rPr>
      </w:pPr>
    </w:p>
    <w:p w:rsidR="00ED0447" w:rsidRDefault="00ED0447" w:rsidP="009C119E">
      <w:pPr>
        <w:jc w:val="both"/>
        <w:rPr>
          <w:lang w:val="sr-Cyrl-CS"/>
        </w:rPr>
      </w:pPr>
    </w:p>
    <w:p w:rsidR="00ED0447" w:rsidRDefault="00ED0447" w:rsidP="009C119E">
      <w:pPr>
        <w:tabs>
          <w:tab w:val="center" w:pos="7200"/>
        </w:tabs>
        <w:jc w:val="both"/>
        <w:rPr>
          <w:lang w:val="sr-Cyrl-CS"/>
        </w:rPr>
      </w:pPr>
    </w:p>
    <w:p w:rsidR="00ED0447" w:rsidRDefault="00ED0447" w:rsidP="009C119E">
      <w:pPr>
        <w:tabs>
          <w:tab w:val="center" w:pos="7200"/>
        </w:tabs>
        <w:jc w:val="both"/>
        <w:rPr>
          <w:lang w:val="sr-Cyrl-CS"/>
        </w:rPr>
      </w:pPr>
      <w:r>
        <w:rPr>
          <w:lang w:val="sr-Cyrl-CS"/>
        </w:rPr>
        <w:t xml:space="preserve">                                                                                      ПРЕДСЕДНИК ОДБОРА</w:t>
      </w:r>
    </w:p>
    <w:p w:rsidR="00ED0447" w:rsidRDefault="00ED0447" w:rsidP="009C119E">
      <w:pPr>
        <w:tabs>
          <w:tab w:val="center" w:pos="7200"/>
        </w:tabs>
        <w:jc w:val="both"/>
        <w:rPr>
          <w:lang w:val="sr-Cyrl-CS"/>
        </w:rPr>
      </w:pPr>
    </w:p>
    <w:p w:rsidR="00ED0447" w:rsidRDefault="00ED0447" w:rsidP="009C119E">
      <w:pPr>
        <w:tabs>
          <w:tab w:val="center" w:pos="7200"/>
        </w:tabs>
        <w:jc w:val="both"/>
        <w:rPr>
          <w:lang w:val="sr-Cyrl-CS"/>
        </w:rPr>
      </w:pPr>
      <w:r>
        <w:rPr>
          <w:lang w:val="sr-Cyrl-CS"/>
        </w:rPr>
        <w:t xml:space="preserve">                                                                                             Петар Петровић</w:t>
      </w:r>
    </w:p>
    <w:p w:rsidR="00ED0447" w:rsidRDefault="00ED0447">
      <w:pPr>
        <w:spacing w:after="200" w:line="276" w:lineRule="auto"/>
        <w:rPr>
          <w:lang w:val="sr-Cyrl-CS"/>
        </w:rPr>
      </w:pPr>
      <w:r>
        <w:rPr>
          <w:lang w:val="sr-Cyrl-CS"/>
        </w:rPr>
        <w:br w:type="page"/>
      </w:r>
    </w:p>
    <w:p w:rsidR="00ED0447" w:rsidRDefault="00ED0447" w:rsidP="009C119E">
      <w:pPr>
        <w:rPr>
          <w:lang w:val="sr-Cyrl-CS"/>
        </w:rPr>
      </w:pPr>
      <w:r>
        <w:rPr>
          <w:lang w:val="sr-Cyrl-CS"/>
        </w:rPr>
        <w:lastRenderedPageBreak/>
        <w:t xml:space="preserve">                                                                                                          П Р Е Д Л О Г</w:t>
      </w:r>
    </w:p>
    <w:p w:rsidR="00ED0447" w:rsidRDefault="00ED0447" w:rsidP="009C119E">
      <w:pPr>
        <w:jc w:val="both"/>
        <w:rPr>
          <w:lang w:val="sr-Cyrl-CS"/>
        </w:rPr>
      </w:pPr>
    </w:p>
    <w:p w:rsidR="00ED0447" w:rsidRDefault="00ED0447" w:rsidP="009C119E">
      <w:pPr>
        <w:jc w:val="both"/>
        <w:rPr>
          <w:lang w:val="sr-Cyrl-CS"/>
        </w:rPr>
      </w:pPr>
    </w:p>
    <w:p w:rsidR="00ED0447" w:rsidRDefault="00ED0447" w:rsidP="009C119E">
      <w:pPr>
        <w:jc w:val="both"/>
        <w:rPr>
          <w:lang w:val="sr-Cyrl-CS"/>
        </w:rPr>
      </w:pPr>
    </w:p>
    <w:p w:rsidR="00ED0447" w:rsidRDefault="00ED0447" w:rsidP="009C119E">
      <w:pPr>
        <w:jc w:val="both"/>
        <w:rPr>
          <w:lang w:val="sr-Cyrl-CS"/>
        </w:rPr>
      </w:pPr>
      <w:r>
        <w:rPr>
          <w:lang w:val="sr-Cyrl-CS"/>
        </w:rPr>
        <w:t xml:space="preserve">              На основу члана 97. Закона о јавном тужилаштву („Службени гласник РС“, бр. 116/08, 104/09</w:t>
      </w:r>
      <w:r>
        <w:rPr>
          <w:lang w:val="sr-Latn-CS"/>
        </w:rPr>
        <w:t xml:space="preserve">, </w:t>
      </w:r>
      <w:r>
        <w:rPr>
          <w:lang w:val="sr-Cyrl-CS"/>
        </w:rPr>
        <w:t>101/10</w:t>
      </w:r>
      <w:r>
        <w:rPr>
          <w:lang w:val="sr-Latn-CS"/>
        </w:rPr>
        <w:t>,</w:t>
      </w:r>
      <w:r>
        <w:rPr>
          <w:lang w:val="sr-Cyrl-CS"/>
        </w:rPr>
        <w:t xml:space="preserve"> </w:t>
      </w:r>
      <w:r>
        <w:rPr>
          <w:lang w:val="sr-Latn-CS"/>
        </w:rPr>
        <w:t>78/11, 101/11</w:t>
      </w:r>
      <w:r>
        <w:rPr>
          <w:lang w:val="sr-Cyrl-CS"/>
        </w:rPr>
        <w:t xml:space="preserve">, </w:t>
      </w:r>
      <w:r>
        <w:rPr>
          <w:lang w:val="sr-Latn-CS"/>
        </w:rPr>
        <w:t>38/12</w:t>
      </w:r>
      <w:r>
        <w:rPr>
          <w:lang w:val="sr-Cyrl-CS"/>
        </w:rPr>
        <w:t>-УС, 121/12, 101/13, 108/13, 111/14, 117/14 и 106/15) и члана 8. став 1. Закона о Народној скупштини („Службени гласник РС“, број 9/10),</w:t>
      </w:r>
    </w:p>
    <w:p w:rsidR="00ED0447" w:rsidRDefault="00ED0447" w:rsidP="009C119E">
      <w:pPr>
        <w:jc w:val="both"/>
        <w:rPr>
          <w:lang w:val="sr-Cyrl-CS"/>
        </w:rPr>
      </w:pPr>
    </w:p>
    <w:p w:rsidR="00ED0447" w:rsidRDefault="00ED0447" w:rsidP="009C119E">
      <w:pPr>
        <w:jc w:val="both"/>
        <w:rPr>
          <w:lang w:val="sr-Cyrl-CS"/>
        </w:rPr>
      </w:pPr>
      <w:r>
        <w:rPr>
          <w:lang w:val="sr-Cyrl-CS"/>
        </w:rPr>
        <w:t xml:space="preserve">              Народна скупштина Републике Србије, на ____ седници _______________ одржаној _____________ 201</w:t>
      </w:r>
      <w:r>
        <w:rPr>
          <w:lang w:val="sr-Cyrl-RS"/>
        </w:rPr>
        <w:t>7</w:t>
      </w:r>
      <w:r>
        <w:rPr>
          <w:lang w:val="sr-Cyrl-CS"/>
        </w:rPr>
        <w:t>. године,  донела је</w:t>
      </w:r>
    </w:p>
    <w:p w:rsidR="00ED0447" w:rsidRDefault="00ED0447" w:rsidP="009C119E">
      <w:pPr>
        <w:jc w:val="both"/>
        <w:rPr>
          <w:lang w:val="sr-Cyrl-CS"/>
        </w:rPr>
      </w:pPr>
    </w:p>
    <w:p w:rsidR="00ED0447" w:rsidRDefault="00ED0447" w:rsidP="009C119E">
      <w:pPr>
        <w:jc w:val="both"/>
        <w:rPr>
          <w:lang w:val="sr-Cyrl-CS"/>
        </w:rPr>
      </w:pPr>
    </w:p>
    <w:p w:rsidR="00ED0447" w:rsidRDefault="00ED0447" w:rsidP="009C119E">
      <w:pPr>
        <w:rPr>
          <w:lang w:val="sr-Cyrl-CS"/>
        </w:rPr>
      </w:pPr>
    </w:p>
    <w:p w:rsidR="00ED0447" w:rsidRDefault="00ED0447" w:rsidP="009C119E">
      <w:pPr>
        <w:rPr>
          <w:lang w:val="sr-Cyrl-CS"/>
        </w:rPr>
      </w:pPr>
    </w:p>
    <w:p w:rsidR="00ED0447" w:rsidRPr="00744CD4" w:rsidRDefault="00ED0447" w:rsidP="009C119E">
      <w:pPr>
        <w:jc w:val="center"/>
      </w:pPr>
      <w:r>
        <w:rPr>
          <w:lang w:val="sr-Cyrl-CS"/>
        </w:rPr>
        <w:t>О Д Л У К У</w:t>
      </w:r>
    </w:p>
    <w:p w:rsidR="00ED0447" w:rsidRDefault="00ED0447" w:rsidP="009C119E">
      <w:pPr>
        <w:jc w:val="center"/>
        <w:rPr>
          <w:lang w:val="sr-Cyrl-CS"/>
        </w:rPr>
      </w:pPr>
      <w:r>
        <w:rPr>
          <w:lang w:val="sr-Cyrl-CS"/>
        </w:rPr>
        <w:t>о престанку функције јавног тужиоца у Основном јавном тужилаштву у Чачку</w:t>
      </w:r>
    </w:p>
    <w:p w:rsidR="00ED0447" w:rsidRDefault="00ED0447" w:rsidP="009C119E">
      <w:pPr>
        <w:jc w:val="center"/>
        <w:rPr>
          <w:lang w:val="sr-Cyrl-CS"/>
        </w:rPr>
      </w:pPr>
    </w:p>
    <w:p w:rsidR="00ED0447" w:rsidRDefault="00ED0447" w:rsidP="009C119E">
      <w:pPr>
        <w:jc w:val="both"/>
        <w:rPr>
          <w:lang w:val="sr-Cyrl-CS"/>
        </w:rPr>
      </w:pPr>
    </w:p>
    <w:p w:rsidR="00ED0447" w:rsidRDefault="00ED0447" w:rsidP="009C119E">
      <w:pPr>
        <w:jc w:val="both"/>
        <w:rPr>
          <w:lang w:val="sr-Cyrl-CS"/>
        </w:rPr>
      </w:pPr>
    </w:p>
    <w:p w:rsidR="00ED0447" w:rsidRDefault="00ED0447" w:rsidP="009C119E">
      <w:pPr>
        <w:jc w:val="center"/>
        <w:rPr>
          <w:lang w:val="sr-Latn-CS"/>
        </w:rPr>
      </w:pPr>
      <w:r>
        <w:rPr>
          <w:lang w:val="sr-Latn-CS"/>
        </w:rPr>
        <w:t>I</w:t>
      </w:r>
    </w:p>
    <w:p w:rsidR="00ED0447" w:rsidRDefault="00ED0447" w:rsidP="009C119E">
      <w:pPr>
        <w:jc w:val="center"/>
        <w:rPr>
          <w:lang w:val="sr-Latn-CS"/>
        </w:rPr>
      </w:pPr>
    </w:p>
    <w:p w:rsidR="00ED0447" w:rsidRPr="00C011FC" w:rsidRDefault="00ED0447" w:rsidP="009C119E">
      <w:pPr>
        <w:jc w:val="both"/>
        <w:rPr>
          <w:lang w:val="sr-Cyrl-CS"/>
        </w:rPr>
      </w:pPr>
      <w:r>
        <w:rPr>
          <w:lang w:val="sr-Latn-CS"/>
        </w:rPr>
        <w:t xml:space="preserve">              </w:t>
      </w:r>
      <w:r>
        <w:rPr>
          <w:lang w:val="sr-Cyrl-RS"/>
        </w:rPr>
        <w:t>Данилу Вујичићу</w:t>
      </w:r>
      <w:r>
        <w:rPr>
          <w:lang w:val="sr-Latn-CS"/>
        </w:rPr>
        <w:t xml:space="preserve">, јавном тужиоцу у </w:t>
      </w:r>
      <w:r>
        <w:rPr>
          <w:lang w:val="sr-Cyrl-CS"/>
        </w:rPr>
        <w:t>Основном јавном тужилаштву у Чачку</w:t>
      </w:r>
      <w:r>
        <w:rPr>
          <w:lang w:val="sr-Latn-CS"/>
        </w:rPr>
        <w:t>, преста</w:t>
      </w:r>
      <w:r>
        <w:rPr>
          <w:lang w:val="sr-Cyrl-RS"/>
        </w:rPr>
        <w:t>је</w:t>
      </w:r>
      <w:r>
        <w:rPr>
          <w:lang w:val="sr-Cyrl-CS"/>
        </w:rPr>
        <w:t xml:space="preserve"> </w:t>
      </w:r>
      <w:r>
        <w:rPr>
          <w:lang w:val="sr-Latn-CS"/>
        </w:rPr>
        <w:t xml:space="preserve">функција </w:t>
      </w:r>
      <w:r>
        <w:rPr>
          <w:lang w:val="sr-Cyrl-RS"/>
        </w:rPr>
        <w:t>дана 29</w:t>
      </w:r>
      <w:r>
        <w:rPr>
          <w:lang w:val="sr-Cyrl-CS"/>
        </w:rPr>
        <w:t>. јула 2017. године, због навршења радног века.</w:t>
      </w:r>
    </w:p>
    <w:p w:rsidR="00ED0447" w:rsidRDefault="00ED0447" w:rsidP="009C119E">
      <w:pPr>
        <w:jc w:val="both"/>
        <w:rPr>
          <w:lang w:val="sr-Latn-CS"/>
        </w:rPr>
      </w:pPr>
    </w:p>
    <w:p w:rsidR="00ED0447" w:rsidRDefault="00ED0447" w:rsidP="009C119E">
      <w:pPr>
        <w:jc w:val="center"/>
        <w:rPr>
          <w:lang w:val="sr-Cyrl-CS"/>
        </w:rPr>
      </w:pPr>
      <w:r>
        <w:rPr>
          <w:lang w:val="sr-Latn-CS"/>
        </w:rPr>
        <w:t>II</w:t>
      </w:r>
    </w:p>
    <w:p w:rsidR="00ED0447" w:rsidRDefault="00ED0447" w:rsidP="009C119E">
      <w:pPr>
        <w:jc w:val="center"/>
        <w:rPr>
          <w:lang w:val="sr-Cyrl-CS"/>
        </w:rPr>
      </w:pPr>
    </w:p>
    <w:p w:rsidR="00ED0447" w:rsidRDefault="00ED0447" w:rsidP="009C119E">
      <w:pPr>
        <w:jc w:val="both"/>
        <w:rPr>
          <w:lang w:val="sr-Cyrl-CS"/>
        </w:rPr>
      </w:pPr>
      <w:r>
        <w:rPr>
          <w:lang w:val="sr-Cyrl-CS"/>
        </w:rPr>
        <w:t xml:space="preserve">               Ову одлуку објавити у „Службеном гласнику Републике Србије“.</w:t>
      </w:r>
    </w:p>
    <w:p w:rsidR="00ED0447" w:rsidRDefault="00ED0447" w:rsidP="009C119E">
      <w:pPr>
        <w:jc w:val="both"/>
        <w:rPr>
          <w:lang w:val="sr-Cyrl-CS"/>
        </w:rPr>
      </w:pPr>
    </w:p>
    <w:p w:rsidR="00ED0447" w:rsidRDefault="00ED0447" w:rsidP="009C119E">
      <w:pPr>
        <w:jc w:val="both"/>
        <w:rPr>
          <w:lang w:val="sr-Cyrl-CS"/>
        </w:rPr>
      </w:pPr>
    </w:p>
    <w:p w:rsidR="00ED0447" w:rsidRDefault="00ED0447" w:rsidP="009C119E">
      <w:pPr>
        <w:jc w:val="both"/>
        <w:rPr>
          <w:lang w:val="sr-Cyrl-CS"/>
        </w:rPr>
      </w:pPr>
    </w:p>
    <w:p w:rsidR="00ED0447" w:rsidRDefault="00ED0447" w:rsidP="009C119E">
      <w:pPr>
        <w:jc w:val="both"/>
        <w:rPr>
          <w:lang w:val="sr-Cyrl-CS"/>
        </w:rPr>
      </w:pPr>
      <w:r>
        <w:rPr>
          <w:lang w:val="sr-Cyrl-CS"/>
        </w:rPr>
        <w:t>РС број ________</w:t>
      </w:r>
    </w:p>
    <w:p w:rsidR="00ED0447" w:rsidRDefault="00ED0447" w:rsidP="009C119E">
      <w:pPr>
        <w:jc w:val="both"/>
        <w:rPr>
          <w:lang w:val="sr-Cyrl-CS"/>
        </w:rPr>
      </w:pPr>
      <w:r>
        <w:rPr>
          <w:lang w:val="sr-Cyrl-CS"/>
        </w:rPr>
        <w:t>У Београду, _______ 2017. године</w:t>
      </w:r>
    </w:p>
    <w:p w:rsidR="00ED0447" w:rsidRDefault="00ED0447" w:rsidP="009C119E">
      <w:pPr>
        <w:jc w:val="both"/>
        <w:rPr>
          <w:lang w:val="sr-Cyrl-CS"/>
        </w:rPr>
      </w:pPr>
    </w:p>
    <w:p w:rsidR="00ED0447" w:rsidRDefault="00ED0447" w:rsidP="009C119E">
      <w:pPr>
        <w:jc w:val="both"/>
        <w:rPr>
          <w:lang w:val="sr-Cyrl-CS"/>
        </w:rPr>
      </w:pPr>
    </w:p>
    <w:p w:rsidR="00ED0447" w:rsidRDefault="00ED0447" w:rsidP="009C119E">
      <w:pPr>
        <w:jc w:val="both"/>
        <w:rPr>
          <w:lang w:val="sr-Cyrl-CS"/>
        </w:rPr>
      </w:pPr>
    </w:p>
    <w:p w:rsidR="00ED0447" w:rsidRDefault="00ED0447" w:rsidP="009C119E">
      <w:pPr>
        <w:jc w:val="center"/>
        <w:rPr>
          <w:lang w:val="sr-Cyrl-CS"/>
        </w:rPr>
      </w:pPr>
      <w:r>
        <w:rPr>
          <w:lang w:val="sr-Cyrl-CS"/>
        </w:rPr>
        <w:t>НАРОДНА СКУПШТИНА РЕПУБЛИКЕ СРБИЈЕ</w:t>
      </w:r>
    </w:p>
    <w:p w:rsidR="00ED0447" w:rsidRDefault="00ED0447" w:rsidP="009C119E">
      <w:pPr>
        <w:jc w:val="center"/>
        <w:rPr>
          <w:lang w:val="sr-Cyrl-CS"/>
        </w:rPr>
      </w:pPr>
    </w:p>
    <w:p w:rsidR="00ED0447" w:rsidRDefault="00ED0447" w:rsidP="009C119E">
      <w:pPr>
        <w:jc w:val="both"/>
      </w:pPr>
    </w:p>
    <w:p w:rsidR="00ED0447" w:rsidRPr="00BD0F91" w:rsidRDefault="00ED0447" w:rsidP="009C119E">
      <w:pPr>
        <w:jc w:val="both"/>
      </w:pPr>
    </w:p>
    <w:p w:rsidR="00ED0447" w:rsidRDefault="00ED0447" w:rsidP="009C119E">
      <w:pPr>
        <w:jc w:val="both"/>
        <w:rPr>
          <w:lang w:val="sr-Cyrl-CS"/>
        </w:rPr>
      </w:pPr>
      <w:r>
        <w:rPr>
          <w:lang w:val="sr-Cyrl-CS"/>
        </w:rPr>
        <w:t xml:space="preserve">                                                                                              ПРЕДСЕДНИК</w:t>
      </w:r>
    </w:p>
    <w:p w:rsidR="00ED0447" w:rsidRDefault="00ED0447" w:rsidP="009C119E">
      <w:pPr>
        <w:jc w:val="both"/>
        <w:rPr>
          <w:lang w:val="sr-Cyrl-CS"/>
        </w:rPr>
      </w:pPr>
      <w:r>
        <w:rPr>
          <w:lang w:val="sr-Cyrl-CS"/>
        </w:rPr>
        <w:t xml:space="preserve">                                                                                   </w:t>
      </w:r>
    </w:p>
    <w:p w:rsidR="00ED0447" w:rsidRDefault="00ED0447" w:rsidP="009C119E">
      <w:pPr>
        <w:jc w:val="both"/>
        <w:rPr>
          <w:lang w:val="sr-Cyrl-CS"/>
        </w:rPr>
      </w:pPr>
      <w:r>
        <w:rPr>
          <w:lang w:val="sr-Cyrl-CS"/>
        </w:rPr>
        <w:t xml:space="preserve">                                                                                              Маја Гојковић</w:t>
      </w:r>
    </w:p>
    <w:p w:rsidR="00ED0447" w:rsidRDefault="00ED0447">
      <w:pPr>
        <w:spacing w:after="200" w:line="276" w:lineRule="auto"/>
        <w:rPr>
          <w:lang w:val="sr-Cyrl-CS"/>
        </w:rPr>
      </w:pPr>
      <w:r>
        <w:rPr>
          <w:lang w:val="sr-Cyrl-CS"/>
        </w:rPr>
        <w:br w:type="page"/>
      </w:r>
    </w:p>
    <w:p w:rsidR="00ED0447" w:rsidRPr="00E12411" w:rsidRDefault="00ED0447" w:rsidP="009C119E">
      <w:pPr>
        <w:jc w:val="center"/>
        <w:rPr>
          <w:b/>
          <w:sz w:val="28"/>
          <w:szCs w:val="28"/>
          <w:lang w:val="sr-Cyrl-CS"/>
        </w:rPr>
      </w:pPr>
      <w:r w:rsidRPr="00E12411">
        <w:rPr>
          <w:b/>
          <w:sz w:val="28"/>
          <w:szCs w:val="28"/>
          <w:lang w:val="sr-Cyrl-CS"/>
        </w:rPr>
        <w:lastRenderedPageBreak/>
        <w:t xml:space="preserve">О б р а з л о ж е њ е </w:t>
      </w:r>
    </w:p>
    <w:p w:rsidR="00ED0447" w:rsidRPr="0096756B" w:rsidRDefault="00ED0447" w:rsidP="009C119E">
      <w:pPr>
        <w:jc w:val="both"/>
        <w:rPr>
          <w:color w:val="FF0000"/>
          <w:lang w:val="sr-Cyrl-CS"/>
        </w:rPr>
      </w:pPr>
    </w:p>
    <w:p w:rsidR="00ED0447" w:rsidRDefault="00ED0447" w:rsidP="009C119E">
      <w:pPr>
        <w:jc w:val="both"/>
        <w:rPr>
          <w:lang w:val="sr-Cyrl-CS"/>
        </w:rPr>
      </w:pPr>
      <w:r>
        <w:rPr>
          <w:lang w:val="sr-Cyrl-CS"/>
        </w:rPr>
        <w:tab/>
      </w:r>
    </w:p>
    <w:p w:rsidR="00ED0447" w:rsidRDefault="00ED0447" w:rsidP="009C119E">
      <w:pPr>
        <w:ind w:firstLine="720"/>
        <w:jc w:val="both"/>
        <w:rPr>
          <w:lang w:val="sr-Cyrl-CS"/>
        </w:rPr>
      </w:pPr>
      <w:r>
        <w:rPr>
          <w:lang w:val="sr-Cyrl-CS"/>
        </w:rPr>
        <w:t>Чланом 87. став 1. Закона о јавном тужилаштву („Службени гласник РС“, бр. 116/08, 104/09</w:t>
      </w:r>
      <w:r>
        <w:rPr>
          <w:lang w:val="sr-Latn-CS"/>
        </w:rPr>
        <w:t xml:space="preserve">, </w:t>
      </w:r>
      <w:r>
        <w:rPr>
          <w:lang w:val="sr-Cyrl-CS"/>
        </w:rPr>
        <w:t>101/10</w:t>
      </w:r>
      <w:r>
        <w:rPr>
          <w:lang w:val="sr-Latn-CS"/>
        </w:rPr>
        <w:t>, 78/11, 101/11</w:t>
      </w:r>
      <w:r>
        <w:rPr>
          <w:lang w:val="sr-Cyrl-CS"/>
        </w:rPr>
        <w:t>,</w:t>
      </w:r>
      <w:r>
        <w:rPr>
          <w:lang w:val="sr-Latn-CS"/>
        </w:rPr>
        <w:t xml:space="preserve"> 38/12</w:t>
      </w:r>
      <w:r>
        <w:rPr>
          <w:lang w:val="sr-Cyrl-CS"/>
        </w:rPr>
        <w:t>-УС, 121/12, 101/13</w:t>
      </w:r>
      <w:r>
        <w:rPr>
          <w:lang w:val="sr-Latn-RS"/>
        </w:rPr>
        <w:t>,</w:t>
      </w:r>
      <w:r>
        <w:rPr>
          <w:lang w:val="sr-Cyrl-CS"/>
        </w:rPr>
        <w:t xml:space="preserve"> 108/13</w:t>
      </w:r>
      <w:r>
        <w:rPr>
          <w:lang w:val="sr-Latn-RS"/>
        </w:rPr>
        <w:t xml:space="preserve">, </w:t>
      </w:r>
      <w:r>
        <w:rPr>
          <w:lang w:val="sr-Cyrl-CS"/>
        </w:rPr>
        <w:t xml:space="preserve">111/14, 117/14 106/15), утврђено је да функција јавног тужиоца престаје на лични захтев, кад наврши радни век, кад трајно изгуби способност или кад буде разрешен. Чланом 89. став 1. утврђено је да функција јавног тужиоца престаје по сили закона кад наврши 65 година живота или 40 година стажа осигурања. </w:t>
      </w:r>
    </w:p>
    <w:p w:rsidR="00ED0447" w:rsidRPr="00172226" w:rsidRDefault="00ED0447" w:rsidP="009C119E">
      <w:pPr>
        <w:ind w:firstLine="720"/>
        <w:jc w:val="both"/>
        <w:rPr>
          <w:lang w:val="sr-Cyrl-CS"/>
        </w:rPr>
      </w:pPr>
    </w:p>
    <w:p w:rsidR="00ED0447" w:rsidRDefault="00ED0447" w:rsidP="009C119E">
      <w:pPr>
        <w:jc w:val="both"/>
        <w:rPr>
          <w:lang w:val="sr-Cyrl-CS"/>
        </w:rPr>
      </w:pPr>
      <w:r>
        <w:rPr>
          <w:lang w:val="sr-Cyrl-CS"/>
        </w:rPr>
        <w:t xml:space="preserve">            Државно веће тужилаца је, </w:t>
      </w:r>
      <w:r>
        <w:rPr>
          <w:lang w:val="sr-Cyrl-RS"/>
        </w:rPr>
        <w:t xml:space="preserve">у складу са чаном 91. Закона о јавном тужилаштву, </w:t>
      </w:r>
      <w:r>
        <w:rPr>
          <w:lang w:val="sr-Cyrl-CS"/>
        </w:rPr>
        <w:t>Одлуком А број 40</w:t>
      </w:r>
      <w:r>
        <w:rPr>
          <w:lang w:val="sr-Latn-RS"/>
        </w:rPr>
        <w:t>/1</w:t>
      </w:r>
      <w:r>
        <w:rPr>
          <w:lang w:val="sr-Cyrl-RS"/>
        </w:rPr>
        <w:t>7,</w:t>
      </w:r>
      <w:r>
        <w:rPr>
          <w:lang w:val="sr-Latn-RS"/>
        </w:rPr>
        <w:t xml:space="preserve"> </w:t>
      </w:r>
      <w:r>
        <w:rPr>
          <w:lang w:val="sr-Cyrl-RS"/>
        </w:rPr>
        <w:t>од</w:t>
      </w:r>
      <w:r>
        <w:rPr>
          <w:lang w:val="sr-Latn-RS"/>
        </w:rPr>
        <w:t xml:space="preserve"> </w:t>
      </w:r>
      <w:r>
        <w:rPr>
          <w:lang w:val="sr-Cyrl-RS"/>
        </w:rPr>
        <w:t>25</w:t>
      </w:r>
      <w:r>
        <w:rPr>
          <w:lang w:val="sr-Latn-RS"/>
        </w:rPr>
        <w:t>.</w:t>
      </w:r>
      <w:r>
        <w:rPr>
          <w:lang w:val="sr-Cyrl-RS"/>
        </w:rPr>
        <w:t xml:space="preserve"> јануара </w:t>
      </w:r>
      <w:r>
        <w:rPr>
          <w:lang w:val="sr-Latn-RS"/>
        </w:rPr>
        <w:t xml:space="preserve"> 201</w:t>
      </w:r>
      <w:r>
        <w:rPr>
          <w:lang w:val="sr-Cyrl-RS"/>
        </w:rPr>
        <w:t>7</w:t>
      </w:r>
      <w:r>
        <w:rPr>
          <w:lang w:val="sr-Latn-RS"/>
        </w:rPr>
        <w:t>.</w:t>
      </w:r>
      <w:r>
        <w:rPr>
          <w:lang w:val="sr-Cyrl-RS"/>
        </w:rPr>
        <w:t xml:space="preserve"> године</w:t>
      </w:r>
      <w:r>
        <w:rPr>
          <w:lang w:val="sr-Cyrl-CS"/>
        </w:rPr>
        <w:t>, коју је доставило Народној скупштини (примљена под бројем 118-183/17, 27. јануара 2017. године), утврдило да су се испунили услови да Данилу Вујичићу, јавном тужиоцу у Основном јавном тужилаштву у Чачку, престане функција по сили закона 29. јула 2017. године, јер ће навршити 65 година живота.</w:t>
      </w:r>
    </w:p>
    <w:p w:rsidR="00ED0447" w:rsidRDefault="00ED0447" w:rsidP="009C119E">
      <w:pPr>
        <w:jc w:val="both"/>
        <w:rPr>
          <w:lang w:val="sr-Cyrl-CS"/>
        </w:rPr>
      </w:pPr>
    </w:p>
    <w:p w:rsidR="00ED0447" w:rsidRDefault="00ED0447" w:rsidP="009C119E">
      <w:pPr>
        <w:ind w:firstLine="720"/>
        <w:jc w:val="both"/>
        <w:rPr>
          <w:lang w:val="sr-Cyrl-CS"/>
        </w:rPr>
      </w:pPr>
      <w:r>
        <w:rPr>
          <w:lang w:val="sr-Cyrl-CS"/>
        </w:rPr>
        <w:t>Чланом 97. Закона о јавном тужилаштву утврђено је да одлуку о престанку функције јавног тужиоца доноси Народна скупштина.</w:t>
      </w:r>
    </w:p>
    <w:p w:rsidR="00ED0447" w:rsidRDefault="00ED0447" w:rsidP="009C119E">
      <w:pPr>
        <w:ind w:firstLine="720"/>
        <w:jc w:val="both"/>
        <w:rPr>
          <w:lang w:val="sr-Cyrl-CS"/>
        </w:rPr>
      </w:pPr>
    </w:p>
    <w:p w:rsidR="00ED0447" w:rsidRDefault="00ED0447" w:rsidP="001B59AA">
      <w:pPr>
        <w:ind w:firstLine="720"/>
        <w:jc w:val="both"/>
        <w:rPr>
          <w:lang w:val="sr-Cyrl-CS"/>
        </w:rPr>
      </w:pPr>
      <w:r>
        <w:rPr>
          <w:lang w:val="sr-Cyrl-CS"/>
        </w:rPr>
        <w:t>Одбор за правосуђе, државну управу и локалну самоуправу је, на 13. седници одржаној 22. фебруара 2017. године, констатовао да ће Данило Вујичић навршити радни век 29. јула 2017. године и утврдио Предлог одлуке о престанку функције Данилу Вујичићу, јавном тужиоцу у Основном јавном тужилаштву у Чачку, 29. јул</w:t>
      </w:r>
      <w:r>
        <w:t>a</w:t>
      </w:r>
      <w:r>
        <w:rPr>
          <w:lang w:val="sr-Cyrl-CS"/>
        </w:rPr>
        <w:t xml:space="preserve"> 2017. године</w:t>
      </w:r>
      <w:r>
        <w:t>,</w:t>
      </w:r>
      <w:r>
        <w:rPr>
          <w:lang w:val="sr-Cyrl-CS"/>
        </w:rPr>
        <w:t xml:space="preserve"> због навршења радног века.</w:t>
      </w:r>
    </w:p>
    <w:sectPr w:rsidR="00ED0447" w:rsidSect="00133A2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96"/>
    <w:rsid w:val="00077AC5"/>
    <w:rsid w:val="00114893"/>
    <w:rsid w:val="00133A28"/>
    <w:rsid w:val="00147846"/>
    <w:rsid w:val="00174C78"/>
    <w:rsid w:val="001853AD"/>
    <w:rsid w:val="00221BC9"/>
    <w:rsid w:val="002F6304"/>
    <w:rsid w:val="00520726"/>
    <w:rsid w:val="005834F1"/>
    <w:rsid w:val="006B1510"/>
    <w:rsid w:val="006F2C1E"/>
    <w:rsid w:val="00A83367"/>
    <w:rsid w:val="00AA5496"/>
    <w:rsid w:val="00ED0447"/>
    <w:rsid w:val="00F5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3AD"/>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3A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Pecelj</dc:creator>
  <cp:lastModifiedBy>info</cp:lastModifiedBy>
  <cp:revision>2</cp:revision>
  <cp:lastPrinted>2016-12-21T16:33:00Z</cp:lastPrinted>
  <dcterms:created xsi:type="dcterms:W3CDTF">2017-06-28T10:22:00Z</dcterms:created>
  <dcterms:modified xsi:type="dcterms:W3CDTF">2017-06-28T10:22:00Z</dcterms:modified>
</cp:coreProperties>
</file>